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E8766" w14:textId="77777777" w:rsidR="002E272A" w:rsidRDefault="00000000">
      <w:pPr>
        <w:pStyle w:val="BodyText"/>
        <w:ind w:left="83"/>
        <w:rPr>
          <w:rFonts w:ascii="Times New Roman"/>
        </w:rPr>
      </w:pPr>
      <w:r>
        <w:rPr>
          <w:rFonts w:ascii="Times New Roman"/>
          <w:noProof/>
        </w:rPr>
        <w:drawing>
          <wp:inline distT="0" distB="0" distL="0" distR="0" wp14:anchorId="40A2338B" wp14:editId="29A040BA">
            <wp:extent cx="1530166" cy="3952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530166" cy="395287"/>
                    </a:xfrm>
                    <a:prstGeom prst="rect">
                      <a:avLst/>
                    </a:prstGeom>
                  </pic:spPr>
                </pic:pic>
              </a:graphicData>
            </a:graphic>
          </wp:inline>
        </w:drawing>
      </w:r>
    </w:p>
    <w:p w14:paraId="0E6D4EDE" w14:textId="77777777" w:rsidR="002E272A" w:rsidRDefault="002E272A">
      <w:pPr>
        <w:pStyle w:val="BodyText"/>
        <w:spacing w:before="100"/>
        <w:rPr>
          <w:rFonts w:ascii="Times New Roman"/>
          <w:sz w:val="22"/>
        </w:rPr>
      </w:pPr>
    </w:p>
    <w:p w14:paraId="1277430A" w14:textId="6A49CAEF" w:rsidR="002E272A" w:rsidRDefault="00000000">
      <w:pPr>
        <w:pStyle w:val="Heading1"/>
        <w:jc w:val="left"/>
      </w:pPr>
      <w:r>
        <w:rPr>
          <w:color w:val="006FC0"/>
        </w:rPr>
        <w:t>Gjuh</w:t>
      </w:r>
      <w:r w:rsidR="00350703">
        <w:rPr>
          <w:color w:val="006FC0"/>
        </w:rPr>
        <w:t>ë</w:t>
      </w:r>
      <w:r>
        <w:rPr>
          <w:color w:val="006FC0"/>
          <w:spacing w:val="-4"/>
        </w:rPr>
        <w:t xml:space="preserve"> </w:t>
      </w:r>
      <w:r>
        <w:rPr>
          <w:color w:val="006FC0"/>
        </w:rPr>
        <w:t>Shqipe</w:t>
      </w:r>
      <w:r>
        <w:rPr>
          <w:color w:val="006FC0"/>
          <w:spacing w:val="-3"/>
        </w:rPr>
        <w:t xml:space="preserve"> </w:t>
      </w:r>
      <w:bookmarkStart w:id="0" w:name="_Hlk223435263"/>
      <w:r w:rsidR="0051091B" w:rsidRPr="002825F6">
        <w:rPr>
          <w:color w:val="006FC0"/>
        </w:rPr>
        <w:t>(Viti I</w:t>
      </w:r>
      <w:r w:rsidR="0051091B">
        <w:rPr>
          <w:color w:val="006FC0"/>
        </w:rPr>
        <w:t>-IV</w:t>
      </w:r>
      <w:r w:rsidR="0051091B" w:rsidRPr="002825F6">
        <w:rPr>
          <w:color w:val="006FC0"/>
        </w:rPr>
        <w:t>)</w:t>
      </w:r>
      <w:bookmarkEnd w:id="0"/>
    </w:p>
    <w:p w14:paraId="04538671" w14:textId="77777777" w:rsidR="002E272A" w:rsidRDefault="002E272A">
      <w:pPr>
        <w:pStyle w:val="BodyText"/>
        <w:spacing w:before="56"/>
        <w:rPr>
          <w:b/>
          <w:i/>
          <w:sz w:val="22"/>
        </w:rPr>
      </w:pPr>
    </w:p>
    <w:p w14:paraId="13594C2F" w14:textId="10D5BD37" w:rsidR="002E272A" w:rsidRPr="00350703" w:rsidRDefault="00000000">
      <w:pPr>
        <w:pStyle w:val="Heading2"/>
      </w:pPr>
      <w:r w:rsidRPr="00350703">
        <w:t>Gjuha</w:t>
      </w:r>
      <w:r w:rsidRPr="00350703">
        <w:rPr>
          <w:spacing w:val="-8"/>
        </w:rPr>
        <w:t xml:space="preserve"> </w:t>
      </w:r>
      <w:r w:rsidRPr="00350703">
        <w:t>shqipe</w:t>
      </w:r>
      <w:r w:rsidRPr="00350703">
        <w:rPr>
          <w:spacing w:val="-8"/>
        </w:rPr>
        <w:t xml:space="preserve"> </w:t>
      </w:r>
      <w:bookmarkStart w:id="1" w:name="_Hlk223434355"/>
      <w:r w:rsidR="002825F6" w:rsidRPr="00350703">
        <w:t>(Viti I)</w:t>
      </w:r>
      <w:bookmarkEnd w:id="1"/>
    </w:p>
    <w:p w14:paraId="63CC6437" w14:textId="77777777" w:rsidR="002E272A" w:rsidRDefault="002E272A">
      <w:pPr>
        <w:pStyle w:val="BodyText"/>
        <w:spacing w:before="68"/>
        <w:rPr>
          <w:b/>
          <w:i/>
        </w:rPr>
      </w:pPr>
    </w:p>
    <w:p w14:paraId="332D7436" w14:textId="2BF467C1" w:rsidR="002E272A" w:rsidRDefault="00000000">
      <w:pPr>
        <w:pStyle w:val="BodyText"/>
        <w:spacing w:line="360" w:lineRule="auto"/>
        <w:ind w:left="91" w:right="355"/>
        <w:jc w:val="both"/>
      </w:pPr>
      <w:r>
        <w:t>Synimet themelore të mësimit në klasën e dhjetë janë: përvetësimi i dijeve, formimi gjuhësor, formimi kulturor, formimi si individ dhe si qytetar. Si synime të lidhura drejtpërdrejt me shkollën e mesme të lartë, do të veçonim zotërimin</w:t>
      </w:r>
      <w:r>
        <w:rPr>
          <w:spacing w:val="-10"/>
        </w:rPr>
        <w:t xml:space="preserve"> </w:t>
      </w:r>
      <w:r>
        <w:t>e</w:t>
      </w:r>
      <w:r>
        <w:rPr>
          <w:spacing w:val="-11"/>
        </w:rPr>
        <w:t xml:space="preserve"> </w:t>
      </w:r>
      <w:r>
        <w:t>gjuhës</w:t>
      </w:r>
      <w:r>
        <w:rPr>
          <w:spacing w:val="-11"/>
        </w:rPr>
        <w:t xml:space="preserve"> </w:t>
      </w:r>
      <w:r>
        <w:t>amtare</w:t>
      </w:r>
      <w:r>
        <w:rPr>
          <w:spacing w:val="-11"/>
        </w:rPr>
        <w:t xml:space="preserve"> </w:t>
      </w:r>
      <w:r>
        <w:t>dhe</w:t>
      </w:r>
      <w:r>
        <w:rPr>
          <w:spacing w:val="-10"/>
        </w:rPr>
        <w:t xml:space="preserve"> </w:t>
      </w:r>
      <w:r>
        <w:t>përvetësimin</w:t>
      </w:r>
      <w:r>
        <w:rPr>
          <w:spacing w:val="-10"/>
        </w:rPr>
        <w:t xml:space="preserve"> </w:t>
      </w:r>
      <w:r>
        <w:t>e</w:t>
      </w:r>
      <w:r>
        <w:rPr>
          <w:spacing w:val="-11"/>
        </w:rPr>
        <w:t xml:space="preserve"> </w:t>
      </w:r>
      <w:r>
        <w:t>kulturës.</w:t>
      </w:r>
      <w:r>
        <w:rPr>
          <w:spacing w:val="-10"/>
        </w:rPr>
        <w:t xml:space="preserve"> </w:t>
      </w:r>
      <w:r>
        <w:t>Synon</w:t>
      </w:r>
      <w:r>
        <w:rPr>
          <w:spacing w:val="-10"/>
        </w:rPr>
        <w:t xml:space="preserve"> </w:t>
      </w:r>
      <w:r>
        <w:t>realizimin</w:t>
      </w:r>
      <w:r>
        <w:rPr>
          <w:spacing w:val="-10"/>
        </w:rPr>
        <w:t xml:space="preserve"> </w:t>
      </w:r>
      <w:r>
        <w:t>e</w:t>
      </w:r>
      <w:r>
        <w:rPr>
          <w:spacing w:val="-11"/>
        </w:rPr>
        <w:t xml:space="preserve"> </w:t>
      </w:r>
      <w:r>
        <w:t>kompetencave</w:t>
      </w:r>
      <w:r>
        <w:rPr>
          <w:spacing w:val="-11"/>
        </w:rPr>
        <w:t xml:space="preserve"> </w:t>
      </w:r>
      <w:r>
        <w:t>që</w:t>
      </w:r>
      <w:r>
        <w:rPr>
          <w:spacing w:val="-11"/>
        </w:rPr>
        <w:t xml:space="preserve"> </w:t>
      </w:r>
      <w:r>
        <w:t>lidhen</w:t>
      </w:r>
      <w:r>
        <w:rPr>
          <w:spacing w:val="-8"/>
        </w:rPr>
        <w:t xml:space="preserve"> </w:t>
      </w:r>
      <w:r>
        <w:t>me</w:t>
      </w:r>
      <w:r>
        <w:rPr>
          <w:spacing w:val="-11"/>
        </w:rPr>
        <w:t xml:space="preserve"> </w:t>
      </w:r>
      <w:r>
        <w:t>të</w:t>
      </w:r>
      <w:r>
        <w:rPr>
          <w:spacing w:val="-11"/>
        </w:rPr>
        <w:t xml:space="preserve"> </w:t>
      </w:r>
      <w:r>
        <w:t>lexuarit e</w:t>
      </w:r>
      <w:r>
        <w:rPr>
          <w:spacing w:val="-3"/>
        </w:rPr>
        <w:t xml:space="preserve"> </w:t>
      </w:r>
      <w:r>
        <w:t>teksteve</w:t>
      </w:r>
      <w:r>
        <w:rPr>
          <w:spacing w:val="-3"/>
        </w:rPr>
        <w:t xml:space="preserve"> </w:t>
      </w:r>
      <w:r>
        <w:t>te</w:t>
      </w:r>
      <w:r>
        <w:rPr>
          <w:spacing w:val="-3"/>
        </w:rPr>
        <w:t xml:space="preserve"> </w:t>
      </w:r>
      <w:r>
        <w:t>ndryshme,</w:t>
      </w:r>
      <w:r>
        <w:rPr>
          <w:spacing w:val="-3"/>
        </w:rPr>
        <w:t xml:space="preserve"> </w:t>
      </w:r>
      <w:r>
        <w:t>të</w:t>
      </w:r>
      <w:r>
        <w:rPr>
          <w:spacing w:val="-3"/>
        </w:rPr>
        <w:t xml:space="preserve"> </w:t>
      </w:r>
      <w:r>
        <w:t>folurit</w:t>
      </w:r>
      <w:r>
        <w:rPr>
          <w:spacing w:val="-3"/>
        </w:rPr>
        <w:t xml:space="preserve"> </w:t>
      </w:r>
      <w:r>
        <w:t>për të</w:t>
      </w:r>
      <w:r>
        <w:rPr>
          <w:spacing w:val="-1"/>
        </w:rPr>
        <w:t xml:space="preserve"> </w:t>
      </w:r>
      <w:r>
        <w:t>komunikuar</w:t>
      </w:r>
      <w:r>
        <w:rPr>
          <w:spacing w:val="-3"/>
        </w:rPr>
        <w:t xml:space="preserve"> </w:t>
      </w:r>
      <w:r>
        <w:t>e mësuar, të</w:t>
      </w:r>
      <w:r>
        <w:rPr>
          <w:spacing w:val="-1"/>
        </w:rPr>
        <w:t xml:space="preserve"> </w:t>
      </w:r>
      <w:r>
        <w:t>shkruarit</w:t>
      </w:r>
      <w:r>
        <w:rPr>
          <w:spacing w:val="-3"/>
        </w:rPr>
        <w:t xml:space="preserve"> </w:t>
      </w:r>
      <w:r>
        <w:t>për</w:t>
      </w:r>
      <w:r>
        <w:rPr>
          <w:spacing w:val="-2"/>
        </w:rPr>
        <w:t xml:space="preserve"> </w:t>
      </w:r>
      <w:r>
        <w:t>qëllime</w:t>
      </w:r>
      <w:r>
        <w:rPr>
          <w:spacing w:val="-3"/>
        </w:rPr>
        <w:t xml:space="preserve"> </w:t>
      </w:r>
      <w:r>
        <w:t>personale</w:t>
      </w:r>
      <w:r>
        <w:rPr>
          <w:spacing w:val="-1"/>
        </w:rPr>
        <w:t xml:space="preserve"> </w:t>
      </w:r>
      <w:r>
        <w:t>e</w:t>
      </w:r>
      <w:r>
        <w:rPr>
          <w:spacing w:val="-3"/>
        </w:rPr>
        <w:t xml:space="preserve"> </w:t>
      </w:r>
      <w:r>
        <w:t>funksionale,</w:t>
      </w:r>
      <w:r>
        <w:rPr>
          <w:spacing w:val="-3"/>
        </w:rPr>
        <w:t xml:space="preserve"> </w:t>
      </w:r>
      <w:r>
        <w:t>të dëgjuarit që realizohen përmes përvetësimit praktik e teorik të njohurive të lëndës. Synim i kësaj lënde është integrimi konceptual i njohurive ndërthurur me lëndë te tjera si histori, art e politikë. Ajo favorizon formimin e nxënësve</w:t>
      </w:r>
      <w:r>
        <w:rPr>
          <w:spacing w:val="-7"/>
        </w:rPr>
        <w:t xml:space="preserve"> </w:t>
      </w:r>
      <w:r>
        <w:t>si</w:t>
      </w:r>
      <w:r>
        <w:rPr>
          <w:spacing w:val="-7"/>
        </w:rPr>
        <w:t xml:space="preserve"> </w:t>
      </w:r>
      <w:r>
        <w:t>individë</w:t>
      </w:r>
      <w:r>
        <w:rPr>
          <w:spacing w:val="-8"/>
        </w:rPr>
        <w:t xml:space="preserve"> </w:t>
      </w:r>
      <w:r>
        <w:t>përmes</w:t>
      </w:r>
      <w:r>
        <w:rPr>
          <w:spacing w:val="-5"/>
        </w:rPr>
        <w:t xml:space="preserve"> </w:t>
      </w:r>
      <w:r>
        <w:t>aftësimit</w:t>
      </w:r>
      <w:r>
        <w:rPr>
          <w:spacing w:val="-7"/>
        </w:rPr>
        <w:t xml:space="preserve"> </w:t>
      </w:r>
      <w:r>
        <w:t>të</w:t>
      </w:r>
      <w:r>
        <w:rPr>
          <w:spacing w:val="-7"/>
        </w:rPr>
        <w:t xml:space="preserve"> </w:t>
      </w:r>
      <w:r>
        <w:t>tyre</w:t>
      </w:r>
      <w:r>
        <w:rPr>
          <w:spacing w:val="-7"/>
        </w:rPr>
        <w:t xml:space="preserve"> </w:t>
      </w:r>
      <w:r>
        <w:t>në</w:t>
      </w:r>
      <w:r>
        <w:rPr>
          <w:spacing w:val="-7"/>
        </w:rPr>
        <w:t xml:space="preserve"> </w:t>
      </w:r>
      <w:r>
        <w:t>përdorimin</w:t>
      </w:r>
      <w:r>
        <w:rPr>
          <w:spacing w:val="-5"/>
        </w:rPr>
        <w:t xml:space="preserve"> </w:t>
      </w:r>
      <w:r>
        <w:t>e</w:t>
      </w:r>
      <w:r>
        <w:rPr>
          <w:spacing w:val="-7"/>
        </w:rPr>
        <w:t xml:space="preserve"> </w:t>
      </w:r>
      <w:r>
        <w:t>gjuhës</w:t>
      </w:r>
      <w:r>
        <w:rPr>
          <w:spacing w:val="-5"/>
        </w:rPr>
        <w:t xml:space="preserve"> </w:t>
      </w:r>
      <w:r>
        <w:t>amtare,</w:t>
      </w:r>
      <w:r>
        <w:rPr>
          <w:spacing w:val="-7"/>
        </w:rPr>
        <w:t xml:space="preserve"> </w:t>
      </w:r>
      <w:r>
        <w:t>përmes</w:t>
      </w:r>
      <w:r>
        <w:rPr>
          <w:spacing w:val="-7"/>
        </w:rPr>
        <w:t xml:space="preserve"> </w:t>
      </w:r>
      <w:r>
        <w:t>mundësive</w:t>
      </w:r>
      <w:r>
        <w:rPr>
          <w:spacing w:val="-7"/>
        </w:rPr>
        <w:t xml:space="preserve"> </w:t>
      </w:r>
      <w:r>
        <w:t>që</w:t>
      </w:r>
      <w:r>
        <w:rPr>
          <w:spacing w:val="-7"/>
        </w:rPr>
        <w:t xml:space="preserve"> </w:t>
      </w:r>
      <w:r>
        <w:t>u</w:t>
      </w:r>
      <w:r>
        <w:rPr>
          <w:spacing w:val="-7"/>
        </w:rPr>
        <w:t xml:space="preserve"> </w:t>
      </w:r>
      <w:r>
        <w:t>jep</w:t>
      </w:r>
      <w:r>
        <w:rPr>
          <w:spacing w:val="-6"/>
        </w:rPr>
        <w:t xml:space="preserve"> </w:t>
      </w:r>
      <w:r>
        <w:t>nxënësve të strukturojnë gjithnjë e më mirë mendimet, gjykimet dhe imagjinatën e tyre. Si rezultat i punës së bërë në këtë nivel</w:t>
      </w:r>
      <w:r>
        <w:rPr>
          <w:spacing w:val="-5"/>
        </w:rPr>
        <w:t xml:space="preserve"> </w:t>
      </w:r>
      <w:r>
        <w:t>shkollimi,</w:t>
      </w:r>
      <w:r>
        <w:rPr>
          <w:spacing w:val="-7"/>
        </w:rPr>
        <w:t xml:space="preserve"> </w:t>
      </w:r>
      <w:r>
        <w:t>nxënësit</w:t>
      </w:r>
      <w:r>
        <w:rPr>
          <w:spacing w:val="-5"/>
        </w:rPr>
        <w:t xml:space="preserve"> </w:t>
      </w:r>
      <w:r>
        <w:t>arrijnë</w:t>
      </w:r>
      <w:r>
        <w:rPr>
          <w:spacing w:val="-7"/>
        </w:rPr>
        <w:t xml:space="preserve"> </w:t>
      </w:r>
      <w:r>
        <w:t>të</w:t>
      </w:r>
      <w:r>
        <w:rPr>
          <w:spacing w:val="-7"/>
        </w:rPr>
        <w:t xml:space="preserve"> </w:t>
      </w:r>
      <w:r>
        <w:t>organizojnë</w:t>
      </w:r>
      <w:r>
        <w:rPr>
          <w:spacing w:val="-5"/>
        </w:rPr>
        <w:t xml:space="preserve"> </w:t>
      </w:r>
      <w:r>
        <w:t>mendimet</w:t>
      </w:r>
      <w:r>
        <w:rPr>
          <w:spacing w:val="-7"/>
        </w:rPr>
        <w:t xml:space="preserve"> </w:t>
      </w:r>
      <w:r>
        <w:t>e</w:t>
      </w:r>
      <w:r>
        <w:rPr>
          <w:spacing w:val="-7"/>
        </w:rPr>
        <w:t xml:space="preserve"> </w:t>
      </w:r>
      <w:r>
        <w:t>tyre</w:t>
      </w:r>
      <w:r>
        <w:rPr>
          <w:spacing w:val="-6"/>
        </w:rPr>
        <w:t xml:space="preserve"> </w:t>
      </w:r>
      <w:r>
        <w:t>dhe</w:t>
      </w:r>
      <w:r>
        <w:rPr>
          <w:spacing w:val="-5"/>
        </w:rPr>
        <w:t xml:space="preserve"> </w:t>
      </w:r>
      <w:r>
        <w:t>të</w:t>
      </w:r>
      <w:r>
        <w:rPr>
          <w:spacing w:val="-6"/>
        </w:rPr>
        <w:t xml:space="preserve"> </w:t>
      </w:r>
      <w:r>
        <w:t>bëjnë</w:t>
      </w:r>
      <w:r>
        <w:rPr>
          <w:spacing w:val="-5"/>
        </w:rPr>
        <w:t xml:space="preserve"> </w:t>
      </w:r>
      <w:r>
        <w:t>me</w:t>
      </w:r>
      <w:r>
        <w:rPr>
          <w:spacing w:val="-7"/>
        </w:rPr>
        <w:t xml:space="preserve"> </w:t>
      </w:r>
      <w:r>
        <w:t>gojë</w:t>
      </w:r>
      <w:r>
        <w:rPr>
          <w:spacing w:val="-7"/>
        </w:rPr>
        <w:t xml:space="preserve"> </w:t>
      </w:r>
      <w:r>
        <w:t>dhe</w:t>
      </w:r>
      <w:r>
        <w:rPr>
          <w:spacing w:val="-5"/>
        </w:rPr>
        <w:t xml:space="preserve"> </w:t>
      </w:r>
      <w:r>
        <w:t>me</w:t>
      </w:r>
      <w:r>
        <w:rPr>
          <w:spacing w:val="-5"/>
        </w:rPr>
        <w:t xml:space="preserve"> </w:t>
      </w:r>
      <w:r>
        <w:t>shkrim</w:t>
      </w:r>
      <w:r>
        <w:rPr>
          <w:spacing w:val="-8"/>
        </w:rPr>
        <w:t xml:space="preserve"> </w:t>
      </w:r>
      <w:r>
        <w:t>para¬qitje</w:t>
      </w:r>
      <w:r>
        <w:rPr>
          <w:spacing w:val="-6"/>
        </w:rPr>
        <w:t xml:space="preserve"> </w:t>
      </w:r>
      <w:r>
        <w:t>që i trajtojnë problemet e trajtuara nga disa pikëpamje.Përmes njohurive që u ofron nxënësve nga trashëgimia kulturore kombëtare dhe botërore dhe përmes analizës së ideve dhe argumenteve përkatëse ajo kontribuon në formimin e tyre si qytetarë.</w:t>
      </w:r>
    </w:p>
    <w:p w14:paraId="71D01A79" w14:textId="2C9239F6" w:rsidR="002E272A" w:rsidRPr="00350703" w:rsidRDefault="00000000">
      <w:pPr>
        <w:pStyle w:val="Heading2"/>
        <w:spacing w:before="199"/>
      </w:pPr>
      <w:r w:rsidRPr="00350703">
        <w:t>Gjuha</w:t>
      </w:r>
      <w:r w:rsidRPr="00350703">
        <w:rPr>
          <w:spacing w:val="-8"/>
        </w:rPr>
        <w:t xml:space="preserve"> </w:t>
      </w:r>
      <w:r w:rsidRPr="00350703">
        <w:t>shqipe</w:t>
      </w:r>
      <w:r w:rsidRPr="00350703">
        <w:rPr>
          <w:spacing w:val="-8"/>
        </w:rPr>
        <w:t xml:space="preserve"> </w:t>
      </w:r>
      <w:r w:rsidR="0051091B" w:rsidRPr="00350703">
        <w:rPr>
          <w:sz w:val="22"/>
          <w:szCs w:val="22"/>
        </w:rPr>
        <w:t>(Viti II)</w:t>
      </w:r>
    </w:p>
    <w:p w14:paraId="57949283" w14:textId="77777777" w:rsidR="002E272A" w:rsidRDefault="002E272A">
      <w:pPr>
        <w:pStyle w:val="BodyText"/>
        <w:spacing w:before="68"/>
        <w:rPr>
          <w:b/>
          <w:i/>
        </w:rPr>
      </w:pPr>
    </w:p>
    <w:p w14:paraId="79C57D7C" w14:textId="77777777" w:rsidR="002E272A" w:rsidRDefault="00000000">
      <w:pPr>
        <w:pStyle w:val="BodyText"/>
        <w:spacing w:line="360" w:lineRule="auto"/>
        <w:ind w:left="91" w:right="357"/>
        <w:jc w:val="both"/>
      </w:pPr>
      <w:r>
        <w:t>Lënda</w:t>
      </w:r>
      <w:r>
        <w:rPr>
          <w:spacing w:val="-10"/>
        </w:rPr>
        <w:t xml:space="preserve"> </w:t>
      </w:r>
      <w:r>
        <w:t>e</w:t>
      </w:r>
      <w:r>
        <w:rPr>
          <w:spacing w:val="-13"/>
        </w:rPr>
        <w:t xml:space="preserve"> </w:t>
      </w:r>
      <w:r>
        <w:t>Gjuhës</w:t>
      </w:r>
      <w:r>
        <w:rPr>
          <w:spacing w:val="-13"/>
        </w:rPr>
        <w:t xml:space="preserve"> </w:t>
      </w:r>
      <w:r>
        <w:t>shqipe</w:t>
      </w:r>
      <w:r>
        <w:rPr>
          <w:spacing w:val="-13"/>
        </w:rPr>
        <w:t xml:space="preserve"> </w:t>
      </w:r>
      <w:r>
        <w:t>për</w:t>
      </w:r>
      <w:r>
        <w:rPr>
          <w:spacing w:val="-12"/>
        </w:rPr>
        <w:t xml:space="preserve"> </w:t>
      </w:r>
      <w:r>
        <w:t>klasën</w:t>
      </w:r>
      <w:r>
        <w:rPr>
          <w:spacing w:val="-12"/>
        </w:rPr>
        <w:t xml:space="preserve"> </w:t>
      </w:r>
      <w:r>
        <w:t>e</w:t>
      </w:r>
      <w:r>
        <w:rPr>
          <w:spacing w:val="-13"/>
        </w:rPr>
        <w:t xml:space="preserve"> </w:t>
      </w:r>
      <w:r>
        <w:t>11</w:t>
      </w:r>
      <w:r>
        <w:rPr>
          <w:spacing w:val="-12"/>
        </w:rPr>
        <w:t xml:space="preserve"> </w:t>
      </w:r>
      <w:r>
        <w:t>synon</w:t>
      </w:r>
      <w:r>
        <w:rPr>
          <w:spacing w:val="-12"/>
        </w:rPr>
        <w:t xml:space="preserve"> </w:t>
      </w:r>
      <w:r>
        <w:t>të</w:t>
      </w:r>
      <w:r>
        <w:rPr>
          <w:spacing w:val="-13"/>
        </w:rPr>
        <w:t xml:space="preserve"> </w:t>
      </w:r>
      <w:r>
        <w:t>përcjellë</w:t>
      </w:r>
      <w:r>
        <w:rPr>
          <w:spacing w:val="-12"/>
        </w:rPr>
        <w:t xml:space="preserve"> </w:t>
      </w:r>
      <w:r>
        <w:t>përmes</w:t>
      </w:r>
      <w:r>
        <w:rPr>
          <w:spacing w:val="-13"/>
        </w:rPr>
        <w:t xml:space="preserve"> </w:t>
      </w:r>
      <w:r>
        <w:t>larmisë</w:t>
      </w:r>
      <w:r>
        <w:rPr>
          <w:spacing w:val="-13"/>
        </w:rPr>
        <w:t xml:space="preserve"> </w:t>
      </w:r>
      <w:r>
        <w:t>së</w:t>
      </w:r>
      <w:r>
        <w:rPr>
          <w:spacing w:val="-13"/>
        </w:rPr>
        <w:t xml:space="preserve"> </w:t>
      </w:r>
      <w:r>
        <w:t>teksteve,</w:t>
      </w:r>
      <w:r>
        <w:rPr>
          <w:spacing w:val="-10"/>
        </w:rPr>
        <w:t xml:space="preserve"> </w:t>
      </w:r>
      <w:r>
        <w:t>reflektimin</w:t>
      </w:r>
      <w:r>
        <w:rPr>
          <w:spacing w:val="-10"/>
        </w:rPr>
        <w:t xml:space="preserve"> </w:t>
      </w:r>
      <w:r>
        <w:t>e</w:t>
      </w:r>
      <w:r>
        <w:rPr>
          <w:spacing w:val="-13"/>
        </w:rPr>
        <w:t xml:space="preserve"> </w:t>
      </w:r>
      <w:r>
        <w:t>botës</w:t>
      </w:r>
      <w:r>
        <w:rPr>
          <w:spacing w:val="-13"/>
        </w:rPr>
        <w:t xml:space="preserve"> </w:t>
      </w:r>
      <w:r>
        <w:t>ku</w:t>
      </w:r>
      <w:r>
        <w:rPr>
          <w:spacing w:val="-10"/>
        </w:rPr>
        <w:t xml:space="preserve"> </w:t>
      </w:r>
      <w:r>
        <w:t>jetojmë, për të formuar nxënës që zotërojnë kompetencat kyçe të përcaktuara në kornizën kurrikulare: kompetencën e të shprehurit e të komunikimit, e të menduarit, të dëgjuarit, të shkruarit, përvetësimit të rregullave gramatikore, drejtshkrimore e të pikësimit. Kjo lëndë integron temat ndërkurrikulare si: identiteti kombëtar dhe njohja e kulturave, të drejtat e njeriut, vendimmarrja morale dhe nashkëjetesa paqësore duke sjellë tekste ilustruese përkatëse. Në mënyrë të drejtpërdrejtë ndërthuret me fusha e lëndë të tjera si: letërsia, historia, gjeografia, fizika, biologjia, artet, TIK-u etj. Synon të thellojë e sistemojë njohuritë e marra në klasat e mëparshme.</w:t>
      </w:r>
    </w:p>
    <w:p w14:paraId="286BEC58" w14:textId="658BF754" w:rsidR="002E272A" w:rsidRPr="00350703" w:rsidRDefault="00000000">
      <w:pPr>
        <w:pStyle w:val="Heading2"/>
        <w:spacing w:before="200"/>
      </w:pPr>
      <w:r w:rsidRPr="00350703">
        <w:t>Gjuha</w:t>
      </w:r>
      <w:r w:rsidRPr="00350703">
        <w:rPr>
          <w:spacing w:val="-8"/>
        </w:rPr>
        <w:t xml:space="preserve"> </w:t>
      </w:r>
      <w:r w:rsidRPr="00350703">
        <w:t>shqipe</w:t>
      </w:r>
      <w:r w:rsidRPr="00350703">
        <w:rPr>
          <w:spacing w:val="-8"/>
        </w:rPr>
        <w:t xml:space="preserve"> </w:t>
      </w:r>
      <w:r w:rsidR="0051091B" w:rsidRPr="00350703">
        <w:rPr>
          <w:sz w:val="22"/>
          <w:szCs w:val="22"/>
        </w:rPr>
        <w:t>(Viti III)</w:t>
      </w:r>
    </w:p>
    <w:p w14:paraId="4F56ADD5" w14:textId="77777777" w:rsidR="002E272A" w:rsidRDefault="002E272A">
      <w:pPr>
        <w:pStyle w:val="BodyText"/>
        <w:spacing w:before="69"/>
        <w:rPr>
          <w:b/>
          <w:i/>
        </w:rPr>
      </w:pPr>
    </w:p>
    <w:p w14:paraId="4B579141" w14:textId="58B98B27" w:rsidR="002E272A" w:rsidRDefault="00000000">
      <w:pPr>
        <w:pStyle w:val="BodyText"/>
        <w:spacing w:line="360" w:lineRule="auto"/>
        <w:ind w:left="91" w:right="355"/>
        <w:jc w:val="both"/>
      </w:pPr>
      <w:r>
        <w:t>Kërkesat themelore për këtë klasë kanë të bëjnë me formimin e mëtejmë kulturor, letrar e gjuhësor, me përvetësimin e dijeve dhe formi¬min e personalitetit, duke</w:t>
      </w:r>
      <w:r w:rsidR="00350703">
        <w:t xml:space="preserve"> </w:t>
      </w:r>
      <w:r>
        <w:t>përfshirë këtu edhe kulturën e sjelljes dhe të komunikimit. Në këtë klasë duhet të zotërohen njohuritë gramatikore të fituara në klasët e mëparshme, të mënjanohen dobësitë morfosintaksore dhe drejtshkrimore, që pengojnë përdorimin korrekt të gjuhës, të detajeve</w:t>
      </w:r>
      <w:r>
        <w:rPr>
          <w:spacing w:val="-6"/>
        </w:rPr>
        <w:t xml:space="preserve"> </w:t>
      </w:r>
      <w:r>
        <w:t>dhe</w:t>
      </w:r>
      <w:r>
        <w:rPr>
          <w:spacing w:val="-6"/>
        </w:rPr>
        <w:t xml:space="preserve"> </w:t>
      </w:r>
      <w:r>
        <w:t>të</w:t>
      </w:r>
      <w:r>
        <w:rPr>
          <w:spacing w:val="-6"/>
        </w:rPr>
        <w:t xml:space="preserve"> </w:t>
      </w:r>
      <w:r>
        <w:t>strukturave</w:t>
      </w:r>
      <w:r>
        <w:rPr>
          <w:spacing w:val="-4"/>
        </w:rPr>
        <w:t xml:space="preserve"> </w:t>
      </w:r>
      <w:r>
        <w:t>më</w:t>
      </w:r>
      <w:r>
        <w:rPr>
          <w:spacing w:val="-6"/>
        </w:rPr>
        <w:t xml:space="preserve"> </w:t>
      </w:r>
      <w:r>
        <w:t>të</w:t>
      </w:r>
      <w:r>
        <w:rPr>
          <w:spacing w:val="-6"/>
        </w:rPr>
        <w:t xml:space="preserve"> </w:t>
      </w:r>
      <w:r>
        <w:t>përgjithshme</w:t>
      </w:r>
      <w:r>
        <w:rPr>
          <w:spacing w:val="-6"/>
        </w:rPr>
        <w:t xml:space="preserve"> </w:t>
      </w:r>
      <w:r>
        <w:t>e</w:t>
      </w:r>
      <w:r>
        <w:rPr>
          <w:spacing w:val="-6"/>
        </w:rPr>
        <w:t xml:space="preserve"> </w:t>
      </w:r>
      <w:r>
        <w:t>komplekse,</w:t>
      </w:r>
      <w:r>
        <w:rPr>
          <w:spacing w:val="-5"/>
        </w:rPr>
        <w:t xml:space="preserve"> </w:t>
      </w:r>
      <w:r>
        <w:t>duke</w:t>
      </w:r>
      <w:r>
        <w:rPr>
          <w:spacing w:val="-6"/>
        </w:rPr>
        <w:t xml:space="preserve"> </w:t>
      </w:r>
      <w:r>
        <w:t>filluar</w:t>
      </w:r>
      <w:r>
        <w:rPr>
          <w:spacing w:val="-6"/>
        </w:rPr>
        <w:t xml:space="preserve"> </w:t>
      </w:r>
      <w:r>
        <w:t>nga</w:t>
      </w:r>
      <w:r>
        <w:rPr>
          <w:spacing w:val="-5"/>
        </w:rPr>
        <w:t xml:space="preserve"> </w:t>
      </w:r>
      <w:r>
        <w:t>fjalia</w:t>
      </w:r>
      <w:r>
        <w:rPr>
          <w:spacing w:val="-4"/>
        </w:rPr>
        <w:t xml:space="preserve"> </w:t>
      </w:r>
      <w:r>
        <w:t>e</w:t>
      </w:r>
      <w:r>
        <w:rPr>
          <w:spacing w:val="-6"/>
        </w:rPr>
        <w:t xml:space="preserve"> </w:t>
      </w:r>
      <w:r>
        <w:t>deri</w:t>
      </w:r>
      <w:r>
        <w:rPr>
          <w:spacing w:val="-5"/>
        </w:rPr>
        <w:t xml:space="preserve"> </w:t>
      </w:r>
      <w:r>
        <w:t>te</w:t>
      </w:r>
      <w:r>
        <w:rPr>
          <w:spacing w:val="-6"/>
        </w:rPr>
        <w:t xml:space="preserve"> </w:t>
      </w:r>
      <w:r>
        <w:t>teksti.</w:t>
      </w:r>
      <w:r>
        <w:rPr>
          <w:spacing w:val="-6"/>
        </w:rPr>
        <w:t xml:space="preserve"> </w:t>
      </w:r>
      <w:r>
        <w:t>Duhet</w:t>
      </w:r>
      <w:r>
        <w:rPr>
          <w:spacing w:val="-6"/>
        </w:rPr>
        <w:t xml:space="preserve"> </w:t>
      </w:r>
      <w:r>
        <w:t>të</w:t>
      </w:r>
      <w:r>
        <w:rPr>
          <w:spacing w:val="-6"/>
        </w:rPr>
        <w:t xml:space="preserve"> </w:t>
      </w:r>
      <w:r>
        <w:t>njihen dhe të përforcohen lidhjet ndërmjet gramatikës, analizës së teksteve, praktikave gojore dhe punëve me shkrim të</w:t>
      </w:r>
    </w:p>
    <w:p w14:paraId="796C5263" w14:textId="77777777" w:rsidR="002E272A" w:rsidRDefault="002E272A">
      <w:pPr>
        <w:pStyle w:val="BodyText"/>
        <w:spacing w:line="360" w:lineRule="auto"/>
        <w:jc w:val="both"/>
        <w:sectPr w:rsidR="002E272A">
          <w:type w:val="continuous"/>
          <w:pgSz w:w="12240" w:h="15840"/>
          <w:pgMar w:top="560" w:right="720" w:bottom="280" w:left="1080" w:header="720" w:footer="720" w:gutter="0"/>
          <w:cols w:space="720"/>
        </w:sectPr>
      </w:pPr>
    </w:p>
    <w:p w14:paraId="4BA18FC2" w14:textId="77777777" w:rsidR="002E272A" w:rsidRDefault="00000000">
      <w:pPr>
        <w:pStyle w:val="BodyText"/>
        <w:spacing w:before="80" w:line="360" w:lineRule="auto"/>
        <w:ind w:left="91" w:right="356"/>
        <w:jc w:val="both"/>
      </w:pPr>
      <w:r>
        <w:lastRenderedPageBreak/>
        <w:t>tipave</w:t>
      </w:r>
      <w:r>
        <w:rPr>
          <w:spacing w:val="-11"/>
        </w:rPr>
        <w:t xml:space="preserve"> </w:t>
      </w:r>
      <w:r>
        <w:t>të</w:t>
      </w:r>
      <w:r>
        <w:rPr>
          <w:spacing w:val="-11"/>
        </w:rPr>
        <w:t xml:space="preserve"> </w:t>
      </w:r>
      <w:r>
        <w:t>ndryshëm;</w:t>
      </w:r>
      <w:r>
        <w:rPr>
          <w:spacing w:val="-10"/>
        </w:rPr>
        <w:t xml:space="preserve"> </w:t>
      </w:r>
      <w:r>
        <w:t>të</w:t>
      </w:r>
      <w:r>
        <w:rPr>
          <w:spacing w:val="-12"/>
        </w:rPr>
        <w:t xml:space="preserve"> </w:t>
      </w:r>
      <w:r>
        <w:t>përforcohen</w:t>
      </w:r>
      <w:r>
        <w:rPr>
          <w:spacing w:val="-10"/>
        </w:rPr>
        <w:t xml:space="preserve"> </w:t>
      </w:r>
      <w:r>
        <w:t>njohuritë</w:t>
      </w:r>
      <w:r>
        <w:rPr>
          <w:spacing w:val="-12"/>
        </w:rPr>
        <w:t xml:space="preserve"> </w:t>
      </w:r>
      <w:r>
        <w:t>për</w:t>
      </w:r>
      <w:r>
        <w:rPr>
          <w:spacing w:val="-10"/>
        </w:rPr>
        <w:t xml:space="preserve"> </w:t>
      </w:r>
      <w:r>
        <w:t>njësitë</w:t>
      </w:r>
      <w:r>
        <w:rPr>
          <w:spacing w:val="-9"/>
        </w:rPr>
        <w:t xml:space="preserve"> </w:t>
      </w:r>
      <w:r>
        <w:t>themelore</w:t>
      </w:r>
      <w:r>
        <w:rPr>
          <w:spacing w:val="-11"/>
        </w:rPr>
        <w:t xml:space="preserve"> </w:t>
      </w:r>
      <w:r>
        <w:t>të</w:t>
      </w:r>
      <w:r>
        <w:rPr>
          <w:spacing w:val="-11"/>
        </w:rPr>
        <w:t xml:space="preserve"> </w:t>
      </w:r>
      <w:r>
        <w:t>gjuhës</w:t>
      </w:r>
      <w:r>
        <w:rPr>
          <w:spacing w:val="-11"/>
        </w:rPr>
        <w:t xml:space="preserve"> </w:t>
      </w:r>
      <w:r>
        <w:t>dhe</w:t>
      </w:r>
      <w:r>
        <w:rPr>
          <w:spacing w:val="-11"/>
        </w:rPr>
        <w:t xml:space="preserve"> </w:t>
      </w:r>
      <w:r>
        <w:t>lidhjet</w:t>
      </w:r>
      <w:r>
        <w:rPr>
          <w:spacing w:val="-11"/>
        </w:rPr>
        <w:t xml:space="preserve"> </w:t>
      </w:r>
      <w:r>
        <w:t>e</w:t>
      </w:r>
      <w:r>
        <w:rPr>
          <w:spacing w:val="-11"/>
        </w:rPr>
        <w:t xml:space="preserve"> </w:t>
      </w:r>
      <w:r>
        <w:t>tyre,</w:t>
      </w:r>
      <w:r>
        <w:rPr>
          <w:spacing w:val="-10"/>
        </w:rPr>
        <w:t xml:space="preserve"> </w:t>
      </w:r>
      <w:r>
        <w:t>nga</w:t>
      </w:r>
      <w:r>
        <w:rPr>
          <w:spacing w:val="-10"/>
        </w:rPr>
        <w:t xml:space="preserve"> </w:t>
      </w:r>
      <w:r>
        <w:t>fonema</w:t>
      </w:r>
      <w:r>
        <w:rPr>
          <w:spacing w:val="-11"/>
        </w:rPr>
        <w:t xml:space="preserve"> </w:t>
      </w:r>
      <w:r>
        <w:t>te</w:t>
      </w:r>
      <w:r>
        <w:rPr>
          <w:spacing w:val="-11"/>
        </w:rPr>
        <w:t xml:space="preserve"> </w:t>
      </w:r>
      <w:r>
        <w:t>fjala, nga</w:t>
      </w:r>
      <w:r>
        <w:rPr>
          <w:spacing w:val="-5"/>
        </w:rPr>
        <w:t xml:space="preserve"> </w:t>
      </w:r>
      <w:r>
        <w:t>fjala</w:t>
      </w:r>
      <w:r>
        <w:rPr>
          <w:spacing w:val="-5"/>
        </w:rPr>
        <w:t xml:space="preserve"> </w:t>
      </w:r>
      <w:r>
        <w:t>te</w:t>
      </w:r>
      <w:r>
        <w:rPr>
          <w:spacing w:val="-6"/>
        </w:rPr>
        <w:t xml:space="preserve"> </w:t>
      </w:r>
      <w:r>
        <w:t>fjalia,</w:t>
      </w:r>
      <w:r>
        <w:rPr>
          <w:spacing w:val="-4"/>
        </w:rPr>
        <w:t xml:space="preserve"> </w:t>
      </w:r>
      <w:r>
        <w:t>nga</w:t>
      </w:r>
      <w:r>
        <w:rPr>
          <w:spacing w:val="-5"/>
        </w:rPr>
        <w:t xml:space="preserve"> </w:t>
      </w:r>
      <w:r>
        <w:t>fjalia</w:t>
      </w:r>
      <w:r>
        <w:rPr>
          <w:spacing w:val="-3"/>
        </w:rPr>
        <w:t xml:space="preserve"> </w:t>
      </w:r>
      <w:r>
        <w:t>e</w:t>
      </w:r>
      <w:r>
        <w:rPr>
          <w:spacing w:val="-5"/>
        </w:rPr>
        <w:t xml:space="preserve"> </w:t>
      </w:r>
      <w:r>
        <w:t>thjeshtë</w:t>
      </w:r>
      <w:r>
        <w:rPr>
          <w:spacing w:val="-5"/>
        </w:rPr>
        <w:t xml:space="preserve"> </w:t>
      </w:r>
      <w:r>
        <w:t>te</w:t>
      </w:r>
      <w:r>
        <w:rPr>
          <w:spacing w:val="-6"/>
        </w:rPr>
        <w:t xml:space="preserve"> </w:t>
      </w:r>
      <w:r>
        <w:t>fjalia</w:t>
      </w:r>
      <w:r>
        <w:rPr>
          <w:spacing w:val="-5"/>
        </w:rPr>
        <w:t xml:space="preserve"> </w:t>
      </w:r>
      <w:r>
        <w:t>e</w:t>
      </w:r>
      <w:r>
        <w:rPr>
          <w:spacing w:val="-5"/>
        </w:rPr>
        <w:t xml:space="preserve"> </w:t>
      </w:r>
      <w:r>
        <w:t>përbërë -</w:t>
      </w:r>
      <w:r>
        <w:rPr>
          <w:spacing w:val="-5"/>
        </w:rPr>
        <w:t xml:space="preserve"> </w:t>
      </w:r>
      <w:r>
        <w:t>ndryshe</w:t>
      </w:r>
      <w:r>
        <w:rPr>
          <w:spacing w:val="-5"/>
        </w:rPr>
        <w:t xml:space="preserve"> </w:t>
      </w:r>
      <w:r>
        <w:t>nga</w:t>
      </w:r>
      <w:r>
        <w:rPr>
          <w:spacing w:val="-5"/>
        </w:rPr>
        <w:t xml:space="preserve"> </w:t>
      </w:r>
      <w:r>
        <w:t>ç’janë</w:t>
      </w:r>
      <w:r>
        <w:rPr>
          <w:spacing w:val="-5"/>
        </w:rPr>
        <w:t xml:space="preserve"> </w:t>
      </w:r>
      <w:r>
        <w:t>zhvilluar</w:t>
      </w:r>
      <w:r>
        <w:rPr>
          <w:spacing w:val="-5"/>
        </w:rPr>
        <w:t xml:space="preserve"> </w:t>
      </w:r>
      <w:r>
        <w:t>në</w:t>
      </w:r>
      <w:r>
        <w:rPr>
          <w:spacing w:val="-5"/>
        </w:rPr>
        <w:t xml:space="preserve"> </w:t>
      </w:r>
      <w:r>
        <w:t>shkollën</w:t>
      </w:r>
      <w:r>
        <w:rPr>
          <w:spacing w:val="-4"/>
        </w:rPr>
        <w:t xml:space="preserve"> </w:t>
      </w:r>
      <w:r>
        <w:t>e</w:t>
      </w:r>
      <w:r>
        <w:rPr>
          <w:spacing w:val="-5"/>
        </w:rPr>
        <w:t xml:space="preserve"> </w:t>
      </w:r>
      <w:r>
        <w:t>mesme</w:t>
      </w:r>
      <w:r>
        <w:rPr>
          <w:spacing w:val="-5"/>
        </w:rPr>
        <w:t xml:space="preserve"> </w:t>
      </w:r>
      <w:r>
        <w:t>të</w:t>
      </w:r>
      <w:r>
        <w:rPr>
          <w:spacing w:val="-4"/>
        </w:rPr>
        <w:t xml:space="preserve"> </w:t>
      </w:r>
      <w:r>
        <w:t>ulët. Po</w:t>
      </w:r>
      <w:r>
        <w:rPr>
          <w:spacing w:val="-4"/>
        </w:rPr>
        <w:t xml:space="preserve"> </w:t>
      </w:r>
      <w:r>
        <w:t>kështu,</w:t>
      </w:r>
      <w:r>
        <w:rPr>
          <w:spacing w:val="-4"/>
        </w:rPr>
        <w:t xml:space="preserve"> </w:t>
      </w:r>
      <w:r>
        <w:t>duhet</w:t>
      </w:r>
      <w:r>
        <w:rPr>
          <w:spacing w:val="-3"/>
        </w:rPr>
        <w:t xml:space="preserve"> </w:t>
      </w:r>
      <w:r>
        <w:t>të</w:t>
      </w:r>
      <w:r>
        <w:rPr>
          <w:spacing w:val="-5"/>
        </w:rPr>
        <w:t xml:space="preserve"> </w:t>
      </w:r>
      <w:r>
        <w:t>zhvillohet</w:t>
      </w:r>
      <w:r>
        <w:rPr>
          <w:spacing w:val="-5"/>
        </w:rPr>
        <w:t xml:space="preserve"> </w:t>
      </w:r>
      <w:r>
        <w:t>edhe</w:t>
      </w:r>
      <w:r>
        <w:rPr>
          <w:spacing w:val="-5"/>
        </w:rPr>
        <w:t xml:space="preserve"> </w:t>
      </w:r>
      <w:r>
        <w:t>puna</w:t>
      </w:r>
      <w:r>
        <w:rPr>
          <w:spacing w:val="-5"/>
        </w:rPr>
        <w:t xml:space="preserve"> </w:t>
      </w:r>
      <w:r>
        <w:t>me</w:t>
      </w:r>
      <w:r>
        <w:rPr>
          <w:spacing w:val="-5"/>
        </w:rPr>
        <w:t xml:space="preserve"> </w:t>
      </w:r>
      <w:r>
        <w:t>drejtshkrimin.Të</w:t>
      </w:r>
      <w:r>
        <w:rPr>
          <w:spacing w:val="-5"/>
        </w:rPr>
        <w:t xml:space="preserve"> </w:t>
      </w:r>
      <w:r>
        <w:t>gjitha</w:t>
      </w:r>
      <w:r>
        <w:rPr>
          <w:spacing w:val="-5"/>
        </w:rPr>
        <w:t xml:space="preserve"> </w:t>
      </w:r>
      <w:r>
        <w:t>këto</w:t>
      </w:r>
      <w:r>
        <w:rPr>
          <w:spacing w:val="-4"/>
        </w:rPr>
        <w:t xml:space="preserve"> </w:t>
      </w:r>
      <w:r>
        <w:t>do</w:t>
      </w:r>
      <w:r>
        <w:rPr>
          <w:spacing w:val="-3"/>
        </w:rPr>
        <w:t xml:space="preserve"> </w:t>
      </w:r>
      <w:r>
        <w:t>të</w:t>
      </w:r>
      <w:r>
        <w:rPr>
          <w:spacing w:val="-6"/>
        </w:rPr>
        <w:t xml:space="preserve"> </w:t>
      </w:r>
      <w:r>
        <w:t>ndikojnë</w:t>
      </w:r>
      <w:r>
        <w:rPr>
          <w:spacing w:val="-6"/>
        </w:rPr>
        <w:t xml:space="preserve"> </w:t>
      </w:r>
      <w:r>
        <w:t>drejtpërdrejt</w:t>
      </w:r>
      <w:r>
        <w:rPr>
          <w:spacing w:val="-5"/>
        </w:rPr>
        <w:t xml:space="preserve"> </w:t>
      </w:r>
      <w:r>
        <w:t>në</w:t>
      </w:r>
      <w:r>
        <w:rPr>
          <w:spacing w:val="-5"/>
        </w:rPr>
        <w:t xml:space="preserve"> </w:t>
      </w:r>
      <w:r>
        <w:t>formimin e mirëfilltë kulturor, letrar e gjuhësor të nxënësit.Rritja e shkallës së zotërimit të gjuhës amtare dhe formimi letrar e</w:t>
      </w:r>
      <w:r>
        <w:rPr>
          <w:spacing w:val="-5"/>
        </w:rPr>
        <w:t xml:space="preserve"> </w:t>
      </w:r>
      <w:r>
        <w:t>kulturor</w:t>
      </w:r>
      <w:r>
        <w:rPr>
          <w:spacing w:val="-4"/>
        </w:rPr>
        <w:t xml:space="preserve"> </w:t>
      </w:r>
      <w:r>
        <w:t>i</w:t>
      </w:r>
      <w:r>
        <w:rPr>
          <w:spacing w:val="-5"/>
        </w:rPr>
        <w:t xml:space="preserve"> </w:t>
      </w:r>
      <w:r>
        <w:t>nxënësit,</w:t>
      </w:r>
      <w:r>
        <w:rPr>
          <w:spacing w:val="-5"/>
        </w:rPr>
        <w:t xml:space="preserve"> </w:t>
      </w:r>
      <w:r>
        <w:t>janë</w:t>
      </w:r>
      <w:r>
        <w:rPr>
          <w:spacing w:val="-5"/>
        </w:rPr>
        <w:t xml:space="preserve"> </w:t>
      </w:r>
      <w:r>
        <w:t>ndër</w:t>
      </w:r>
      <w:r>
        <w:rPr>
          <w:spacing w:val="-4"/>
        </w:rPr>
        <w:t xml:space="preserve"> </w:t>
      </w:r>
      <w:r>
        <w:t>synimet</w:t>
      </w:r>
      <w:r>
        <w:rPr>
          <w:spacing w:val="-5"/>
        </w:rPr>
        <w:t xml:space="preserve"> </w:t>
      </w:r>
      <w:r>
        <w:t>themelore</w:t>
      </w:r>
      <w:r>
        <w:rPr>
          <w:spacing w:val="-5"/>
        </w:rPr>
        <w:t xml:space="preserve"> </w:t>
      </w:r>
      <w:r>
        <w:t>për</w:t>
      </w:r>
      <w:r>
        <w:rPr>
          <w:spacing w:val="-2"/>
        </w:rPr>
        <w:t xml:space="preserve"> </w:t>
      </w:r>
      <w:r>
        <w:t>këtë</w:t>
      </w:r>
      <w:r>
        <w:rPr>
          <w:spacing w:val="-5"/>
        </w:rPr>
        <w:t xml:space="preserve"> </w:t>
      </w:r>
      <w:r>
        <w:t>klasë.</w:t>
      </w:r>
      <w:r>
        <w:rPr>
          <w:spacing w:val="-4"/>
        </w:rPr>
        <w:t xml:space="preserve"> </w:t>
      </w:r>
      <w:r>
        <w:t>Kjo</w:t>
      </w:r>
      <w:r>
        <w:rPr>
          <w:spacing w:val="-4"/>
        </w:rPr>
        <w:t xml:space="preserve"> </w:t>
      </w:r>
      <w:r>
        <w:t>pritet</w:t>
      </w:r>
      <w:r>
        <w:rPr>
          <w:spacing w:val="-3"/>
        </w:rPr>
        <w:t xml:space="preserve"> </w:t>
      </w:r>
      <w:r>
        <w:t>të</w:t>
      </w:r>
      <w:r>
        <w:rPr>
          <w:spacing w:val="-5"/>
        </w:rPr>
        <w:t xml:space="preserve"> </w:t>
      </w:r>
      <w:r>
        <w:t>realizohet</w:t>
      </w:r>
      <w:r>
        <w:rPr>
          <w:spacing w:val="-5"/>
        </w:rPr>
        <w:t xml:space="preserve"> </w:t>
      </w:r>
      <w:r>
        <w:t>nëpërmjet</w:t>
      </w:r>
      <w:r>
        <w:rPr>
          <w:spacing w:val="-5"/>
        </w:rPr>
        <w:t xml:space="preserve"> </w:t>
      </w:r>
      <w:r>
        <w:t>shkathtësive</w:t>
      </w:r>
      <w:r>
        <w:rPr>
          <w:spacing w:val="-5"/>
        </w:rPr>
        <w:t xml:space="preserve"> </w:t>
      </w:r>
      <w:r>
        <w:t>të komunikimt, leximit, analizës e vlerësimit të llojeve të ndryshme të teksteve, letrare e joletrare.</w:t>
      </w:r>
    </w:p>
    <w:p w14:paraId="1014DF9E" w14:textId="77777777" w:rsidR="002E272A" w:rsidRDefault="002E272A">
      <w:pPr>
        <w:pStyle w:val="BodyText"/>
      </w:pPr>
    </w:p>
    <w:p w14:paraId="0BD37795" w14:textId="77777777" w:rsidR="002E272A" w:rsidRDefault="002E272A">
      <w:pPr>
        <w:pStyle w:val="BodyText"/>
        <w:spacing w:before="103"/>
      </w:pPr>
    </w:p>
    <w:p w14:paraId="4A9F5809" w14:textId="7ABD4DD0" w:rsidR="002E272A" w:rsidRDefault="00000000">
      <w:pPr>
        <w:pStyle w:val="Heading1"/>
        <w:jc w:val="left"/>
        <w:rPr>
          <w:color w:val="006FC0"/>
        </w:rPr>
      </w:pPr>
      <w:r>
        <w:rPr>
          <w:color w:val="006FC0"/>
        </w:rPr>
        <w:t>Let</w:t>
      </w:r>
      <w:r w:rsidR="00F061BB">
        <w:rPr>
          <w:color w:val="006FC0"/>
        </w:rPr>
        <w:t>ë</w:t>
      </w:r>
      <w:r>
        <w:rPr>
          <w:color w:val="006FC0"/>
        </w:rPr>
        <w:t>rsi</w:t>
      </w:r>
      <w:r>
        <w:rPr>
          <w:color w:val="006FC0"/>
          <w:spacing w:val="-4"/>
        </w:rPr>
        <w:t xml:space="preserve"> </w:t>
      </w:r>
      <w:r w:rsidR="0051091B" w:rsidRPr="002825F6">
        <w:rPr>
          <w:color w:val="006FC0"/>
        </w:rPr>
        <w:t>(Viti I</w:t>
      </w:r>
      <w:r w:rsidR="0051091B">
        <w:rPr>
          <w:color w:val="006FC0"/>
        </w:rPr>
        <w:t>-III</w:t>
      </w:r>
      <w:r w:rsidR="0051091B" w:rsidRPr="002825F6">
        <w:rPr>
          <w:color w:val="006FC0"/>
        </w:rPr>
        <w:t>)</w:t>
      </w:r>
    </w:p>
    <w:p w14:paraId="77CCD0A3" w14:textId="77777777" w:rsidR="00350703" w:rsidRDefault="00350703">
      <w:pPr>
        <w:pStyle w:val="Heading1"/>
        <w:jc w:val="left"/>
      </w:pPr>
    </w:p>
    <w:p w14:paraId="5E0120FE" w14:textId="1E5FC572" w:rsidR="002E272A" w:rsidRPr="00350703" w:rsidRDefault="00000000">
      <w:pPr>
        <w:pStyle w:val="Heading2"/>
        <w:spacing w:before="151"/>
      </w:pPr>
      <w:r w:rsidRPr="00350703">
        <w:t>Letërsia</w:t>
      </w:r>
      <w:r w:rsidRPr="00350703">
        <w:rPr>
          <w:spacing w:val="-11"/>
        </w:rPr>
        <w:t xml:space="preserve"> </w:t>
      </w:r>
      <w:r w:rsidR="002825F6" w:rsidRPr="00350703">
        <w:t>(Viti I)</w:t>
      </w:r>
    </w:p>
    <w:p w14:paraId="6C5B944D" w14:textId="77777777" w:rsidR="002E272A" w:rsidRDefault="002E272A">
      <w:pPr>
        <w:pStyle w:val="BodyText"/>
        <w:spacing w:before="66"/>
        <w:rPr>
          <w:b/>
          <w:i/>
        </w:rPr>
      </w:pPr>
    </w:p>
    <w:p w14:paraId="10553A9F" w14:textId="77777777" w:rsidR="002E272A" w:rsidRDefault="00000000">
      <w:pPr>
        <w:pStyle w:val="BodyText"/>
        <w:spacing w:line="360" w:lineRule="auto"/>
        <w:ind w:left="91" w:right="355"/>
        <w:jc w:val="both"/>
      </w:pPr>
      <w:r>
        <w:t>Kjo lëndë është hartuar në përputhje me programin përkatës për studimin letersisë në klasën e 10. Këtu përmblidhen e sistemohen njohuritë nga Teoria e Letërsisë, të cilat nxënësi i ka studiuar të veçuara në mënyrë praktike deri në klasën e 9. Në këtë nivel nxënësi studion zhvillime të letërsisë shqiptare e botërore, periudha të ndryshme letrare sipas kriterit kronologjik dhe zhvillimit të formave letrare. Gjatë studimit lëndor është mbajtur parasysh që programi i letërsisë të shkojë paralel me atë të lëndës së Gjuhës shqipe. Tekste letrare integrohen e plotësohen</w:t>
      </w:r>
      <w:r>
        <w:rPr>
          <w:spacing w:val="-7"/>
        </w:rPr>
        <w:t xml:space="preserve"> </w:t>
      </w:r>
      <w:r>
        <w:t>me</w:t>
      </w:r>
      <w:r>
        <w:rPr>
          <w:spacing w:val="-10"/>
        </w:rPr>
        <w:t xml:space="preserve"> </w:t>
      </w:r>
      <w:r>
        <w:t>tekse</w:t>
      </w:r>
      <w:r>
        <w:rPr>
          <w:spacing w:val="-11"/>
        </w:rPr>
        <w:t xml:space="preserve"> </w:t>
      </w:r>
      <w:r>
        <w:t>të</w:t>
      </w:r>
      <w:r>
        <w:rPr>
          <w:spacing w:val="-10"/>
        </w:rPr>
        <w:t xml:space="preserve"> </w:t>
      </w:r>
      <w:r>
        <w:t>tjera</w:t>
      </w:r>
      <w:r>
        <w:rPr>
          <w:spacing w:val="-10"/>
        </w:rPr>
        <w:t xml:space="preserve"> </w:t>
      </w:r>
      <w:r>
        <w:t>e</w:t>
      </w:r>
      <w:r>
        <w:rPr>
          <w:spacing w:val="-8"/>
        </w:rPr>
        <w:t xml:space="preserve"> </w:t>
      </w:r>
      <w:r>
        <w:t>me</w:t>
      </w:r>
      <w:r>
        <w:rPr>
          <w:spacing w:val="-10"/>
        </w:rPr>
        <w:t xml:space="preserve"> </w:t>
      </w:r>
      <w:r>
        <w:t>arte</w:t>
      </w:r>
      <w:r>
        <w:rPr>
          <w:spacing w:val="-11"/>
        </w:rPr>
        <w:t xml:space="preserve"> </w:t>
      </w:r>
      <w:r>
        <w:t>të</w:t>
      </w:r>
      <w:r>
        <w:rPr>
          <w:spacing w:val="-10"/>
        </w:rPr>
        <w:t xml:space="preserve"> </w:t>
      </w:r>
      <w:r>
        <w:t>tjera</w:t>
      </w:r>
      <w:r>
        <w:rPr>
          <w:spacing w:val="-10"/>
        </w:rPr>
        <w:t xml:space="preserve"> </w:t>
      </w:r>
      <w:r>
        <w:t>si</w:t>
      </w:r>
      <w:r>
        <w:rPr>
          <w:spacing w:val="-10"/>
        </w:rPr>
        <w:t xml:space="preserve"> </w:t>
      </w:r>
      <w:r>
        <w:t>muzikë,</w:t>
      </w:r>
      <w:r>
        <w:rPr>
          <w:spacing w:val="-9"/>
        </w:rPr>
        <w:t xml:space="preserve"> </w:t>
      </w:r>
      <w:r>
        <w:t>pikturë,</w:t>
      </w:r>
      <w:r>
        <w:rPr>
          <w:spacing w:val="-9"/>
        </w:rPr>
        <w:t xml:space="preserve"> </w:t>
      </w:r>
      <w:r>
        <w:t>skulpturë,</w:t>
      </w:r>
      <w:r>
        <w:rPr>
          <w:spacing w:val="-9"/>
        </w:rPr>
        <w:t xml:space="preserve"> </w:t>
      </w:r>
      <w:r>
        <w:t>film,</w:t>
      </w:r>
      <w:r>
        <w:rPr>
          <w:spacing w:val="-9"/>
        </w:rPr>
        <w:t xml:space="preserve"> </w:t>
      </w:r>
      <w:r>
        <w:t>fotografi</w:t>
      </w:r>
      <w:r>
        <w:rPr>
          <w:spacing w:val="-10"/>
        </w:rPr>
        <w:t xml:space="preserve"> </w:t>
      </w:r>
      <w:r>
        <w:t>etj.</w:t>
      </w:r>
      <w:r>
        <w:rPr>
          <w:spacing w:val="-9"/>
        </w:rPr>
        <w:t xml:space="preserve"> </w:t>
      </w:r>
      <w:r>
        <w:t>Kërkesa</w:t>
      </w:r>
      <w:r>
        <w:rPr>
          <w:spacing w:val="-10"/>
        </w:rPr>
        <w:t xml:space="preserve"> </w:t>
      </w:r>
      <w:r>
        <w:t>të</w:t>
      </w:r>
      <w:r>
        <w:rPr>
          <w:spacing w:val="-10"/>
        </w:rPr>
        <w:t xml:space="preserve"> </w:t>
      </w:r>
      <w:r>
        <w:t>larmishme didaktike</w:t>
      </w:r>
      <w:r>
        <w:rPr>
          <w:spacing w:val="-14"/>
        </w:rPr>
        <w:t xml:space="preserve"> </w:t>
      </w:r>
      <w:r>
        <w:t>synojnë</w:t>
      </w:r>
      <w:r>
        <w:rPr>
          <w:spacing w:val="-14"/>
        </w:rPr>
        <w:t xml:space="preserve"> </w:t>
      </w:r>
      <w:r>
        <w:t>të</w:t>
      </w:r>
      <w:r>
        <w:rPr>
          <w:spacing w:val="-14"/>
        </w:rPr>
        <w:t xml:space="preserve"> </w:t>
      </w:r>
      <w:r>
        <w:t>realizojnë</w:t>
      </w:r>
      <w:r>
        <w:rPr>
          <w:spacing w:val="-13"/>
        </w:rPr>
        <w:t xml:space="preserve"> </w:t>
      </w:r>
      <w:r>
        <w:t>të</w:t>
      </w:r>
      <w:r>
        <w:rPr>
          <w:spacing w:val="-14"/>
        </w:rPr>
        <w:t xml:space="preserve"> </w:t>
      </w:r>
      <w:r>
        <w:t>gjitha</w:t>
      </w:r>
      <w:r>
        <w:rPr>
          <w:spacing w:val="-14"/>
        </w:rPr>
        <w:t xml:space="preserve"> </w:t>
      </w:r>
      <w:r>
        <w:t>kompetencat</w:t>
      </w:r>
      <w:r>
        <w:rPr>
          <w:spacing w:val="-13"/>
        </w:rPr>
        <w:t xml:space="preserve"> </w:t>
      </w:r>
      <w:r>
        <w:t>që</w:t>
      </w:r>
      <w:r>
        <w:rPr>
          <w:spacing w:val="-14"/>
        </w:rPr>
        <w:t xml:space="preserve"> </w:t>
      </w:r>
      <w:r>
        <w:t>kërkohen</w:t>
      </w:r>
      <w:r>
        <w:rPr>
          <w:spacing w:val="-14"/>
        </w:rPr>
        <w:t xml:space="preserve"> </w:t>
      </w:r>
      <w:r>
        <w:t>në</w:t>
      </w:r>
      <w:r>
        <w:rPr>
          <w:spacing w:val="-13"/>
        </w:rPr>
        <w:t xml:space="preserve"> </w:t>
      </w:r>
      <w:r>
        <w:t>programin</w:t>
      </w:r>
      <w:r>
        <w:rPr>
          <w:spacing w:val="-14"/>
        </w:rPr>
        <w:t xml:space="preserve"> </w:t>
      </w:r>
      <w:r>
        <w:t>e</w:t>
      </w:r>
      <w:r>
        <w:rPr>
          <w:spacing w:val="-14"/>
        </w:rPr>
        <w:t xml:space="preserve"> </w:t>
      </w:r>
      <w:r>
        <w:t>lëndës.</w:t>
      </w:r>
      <w:r>
        <w:rPr>
          <w:spacing w:val="-14"/>
        </w:rPr>
        <w:t xml:space="preserve"> </w:t>
      </w:r>
      <w:r>
        <w:t>Është</w:t>
      </w:r>
      <w:r>
        <w:rPr>
          <w:spacing w:val="-13"/>
        </w:rPr>
        <w:t xml:space="preserve"> </w:t>
      </w:r>
      <w:r>
        <w:t>vazhdim</w:t>
      </w:r>
      <w:r>
        <w:rPr>
          <w:spacing w:val="-14"/>
        </w:rPr>
        <w:t xml:space="preserve"> </w:t>
      </w:r>
      <w:r>
        <w:t>i</w:t>
      </w:r>
      <w:r>
        <w:rPr>
          <w:spacing w:val="-14"/>
        </w:rPr>
        <w:t xml:space="preserve"> </w:t>
      </w:r>
      <w:r>
        <w:t>njohurive të marra në ciklin 9- vjeçar. Ky bagazh njohurish sistemohet e ngrihet në nivel më të lartë shkencor. Me këtë informacion të</w:t>
      </w:r>
      <w:r>
        <w:rPr>
          <w:spacing w:val="-4"/>
        </w:rPr>
        <w:t xml:space="preserve"> </w:t>
      </w:r>
      <w:r>
        <w:t>përpunuar</w:t>
      </w:r>
      <w:r>
        <w:rPr>
          <w:spacing w:val="-3"/>
        </w:rPr>
        <w:t xml:space="preserve"> </w:t>
      </w:r>
      <w:r>
        <w:t>didaktik</w:t>
      </w:r>
      <w:r>
        <w:rPr>
          <w:spacing w:val="-1"/>
        </w:rPr>
        <w:t xml:space="preserve"> </w:t>
      </w:r>
      <w:r>
        <w:t>synojmë</w:t>
      </w:r>
      <w:r>
        <w:rPr>
          <w:spacing w:val="-1"/>
        </w:rPr>
        <w:t xml:space="preserve"> </w:t>
      </w:r>
      <w:r>
        <w:t>te</w:t>
      </w:r>
      <w:r>
        <w:rPr>
          <w:spacing w:val="-1"/>
        </w:rPr>
        <w:t xml:space="preserve"> </w:t>
      </w:r>
      <w:r>
        <w:t>formojmë</w:t>
      </w:r>
      <w:r>
        <w:rPr>
          <w:spacing w:val="-3"/>
        </w:rPr>
        <w:t xml:space="preserve"> </w:t>
      </w:r>
      <w:r>
        <w:t>te</w:t>
      </w:r>
      <w:r>
        <w:rPr>
          <w:spacing w:val="-3"/>
        </w:rPr>
        <w:t xml:space="preserve"> </w:t>
      </w:r>
      <w:r>
        <w:t>nxënësi</w:t>
      </w:r>
      <w:r>
        <w:rPr>
          <w:spacing w:val="-3"/>
        </w:rPr>
        <w:t xml:space="preserve"> </w:t>
      </w:r>
      <w:r>
        <w:t>vlera estetike, shpirtërore</w:t>
      </w:r>
      <w:r>
        <w:rPr>
          <w:spacing w:val="-3"/>
        </w:rPr>
        <w:t xml:space="preserve"> </w:t>
      </w:r>
      <w:r>
        <w:t>të</w:t>
      </w:r>
      <w:r>
        <w:rPr>
          <w:spacing w:val="-3"/>
        </w:rPr>
        <w:t xml:space="preserve"> </w:t>
      </w:r>
      <w:r>
        <w:t>kulturës</w:t>
      </w:r>
      <w:r>
        <w:rPr>
          <w:spacing w:val="-3"/>
        </w:rPr>
        <w:t xml:space="preserve"> </w:t>
      </w:r>
      <w:r>
        <w:t>botërore e veçanërisht vlera të kulturës sonë kombëtare.</w:t>
      </w:r>
    </w:p>
    <w:p w14:paraId="30B6A7ED" w14:textId="77777777" w:rsidR="002E272A" w:rsidRDefault="002E272A">
      <w:pPr>
        <w:pStyle w:val="BodyText"/>
      </w:pPr>
    </w:p>
    <w:p w14:paraId="6A54F17B" w14:textId="77777777" w:rsidR="002E272A" w:rsidRDefault="002E272A">
      <w:pPr>
        <w:pStyle w:val="BodyText"/>
      </w:pPr>
    </w:p>
    <w:p w14:paraId="57C0F956" w14:textId="77777777" w:rsidR="002E272A" w:rsidRDefault="002E272A">
      <w:pPr>
        <w:pStyle w:val="BodyText"/>
        <w:spacing w:before="3"/>
      </w:pPr>
    </w:p>
    <w:p w14:paraId="212A4989" w14:textId="7AE09FEF" w:rsidR="002E272A" w:rsidRPr="00350703" w:rsidRDefault="00000000">
      <w:pPr>
        <w:pStyle w:val="Heading2"/>
      </w:pPr>
      <w:r w:rsidRPr="00350703">
        <w:t>Letërsia</w:t>
      </w:r>
      <w:r w:rsidRPr="00350703">
        <w:rPr>
          <w:spacing w:val="-11"/>
        </w:rPr>
        <w:t xml:space="preserve"> </w:t>
      </w:r>
      <w:r w:rsidR="0051091B" w:rsidRPr="00350703">
        <w:rPr>
          <w:sz w:val="22"/>
          <w:szCs w:val="22"/>
        </w:rPr>
        <w:t>(Viti II)</w:t>
      </w:r>
    </w:p>
    <w:p w14:paraId="6E53D8D2" w14:textId="77777777" w:rsidR="002E272A" w:rsidRDefault="002E272A">
      <w:pPr>
        <w:pStyle w:val="BodyText"/>
        <w:spacing w:before="65"/>
        <w:rPr>
          <w:b/>
          <w:i/>
        </w:rPr>
      </w:pPr>
    </w:p>
    <w:p w14:paraId="21B1D824" w14:textId="77777777" w:rsidR="002E272A" w:rsidRDefault="00000000">
      <w:pPr>
        <w:pStyle w:val="BodyText"/>
        <w:spacing w:before="1" w:line="360" w:lineRule="auto"/>
        <w:ind w:left="91" w:right="356"/>
        <w:jc w:val="both"/>
      </w:pPr>
      <w:r>
        <w:t>Zhvillimi</w:t>
      </w:r>
      <w:r>
        <w:rPr>
          <w:spacing w:val="-14"/>
        </w:rPr>
        <w:t xml:space="preserve"> </w:t>
      </w:r>
      <w:r>
        <w:t>e</w:t>
      </w:r>
      <w:r>
        <w:rPr>
          <w:spacing w:val="-14"/>
        </w:rPr>
        <w:t xml:space="preserve"> </w:t>
      </w:r>
      <w:r>
        <w:t>kësaj</w:t>
      </w:r>
      <w:r>
        <w:rPr>
          <w:spacing w:val="-14"/>
        </w:rPr>
        <w:t xml:space="preserve"> </w:t>
      </w:r>
      <w:r>
        <w:t>lënde</w:t>
      </w:r>
      <w:r>
        <w:rPr>
          <w:spacing w:val="-13"/>
        </w:rPr>
        <w:t xml:space="preserve"> </w:t>
      </w:r>
      <w:r>
        <w:t>mbi</w:t>
      </w:r>
      <w:r>
        <w:rPr>
          <w:spacing w:val="-14"/>
        </w:rPr>
        <w:t xml:space="preserve"> </w:t>
      </w:r>
      <w:r>
        <w:t>bazën</w:t>
      </w:r>
      <w:r>
        <w:rPr>
          <w:spacing w:val="-14"/>
        </w:rPr>
        <w:t xml:space="preserve"> </w:t>
      </w:r>
      <w:r>
        <w:t>e</w:t>
      </w:r>
      <w:r>
        <w:rPr>
          <w:spacing w:val="-13"/>
        </w:rPr>
        <w:t xml:space="preserve"> </w:t>
      </w:r>
      <w:r>
        <w:t>programit</w:t>
      </w:r>
      <w:r>
        <w:rPr>
          <w:spacing w:val="-14"/>
        </w:rPr>
        <w:t xml:space="preserve"> </w:t>
      </w:r>
      <w:r>
        <w:t>të</w:t>
      </w:r>
      <w:r>
        <w:rPr>
          <w:spacing w:val="-14"/>
        </w:rPr>
        <w:t xml:space="preserve"> </w:t>
      </w:r>
      <w:r>
        <w:t>Letërsisë</w:t>
      </w:r>
      <w:r>
        <w:rPr>
          <w:spacing w:val="-13"/>
        </w:rPr>
        <w:t xml:space="preserve"> </w:t>
      </w:r>
      <w:r>
        <w:t>11.</w:t>
      </w:r>
      <w:r>
        <w:rPr>
          <w:spacing w:val="-14"/>
        </w:rPr>
        <w:t xml:space="preserve"> </w:t>
      </w:r>
      <w:r>
        <w:t>Synimi</w:t>
      </w:r>
      <w:r>
        <w:rPr>
          <w:spacing w:val="-14"/>
        </w:rPr>
        <w:t xml:space="preserve"> </w:t>
      </w:r>
      <w:r>
        <w:t>i</w:t>
      </w:r>
      <w:r>
        <w:rPr>
          <w:spacing w:val="-14"/>
        </w:rPr>
        <w:t xml:space="preserve"> </w:t>
      </w:r>
      <w:r>
        <w:t>arsimimit</w:t>
      </w:r>
      <w:r>
        <w:rPr>
          <w:spacing w:val="-13"/>
        </w:rPr>
        <w:t xml:space="preserve"> </w:t>
      </w:r>
      <w:r>
        <w:t>për</w:t>
      </w:r>
      <w:r>
        <w:rPr>
          <w:spacing w:val="-14"/>
        </w:rPr>
        <w:t xml:space="preserve"> </w:t>
      </w:r>
      <w:r>
        <w:t>kultivimin</w:t>
      </w:r>
      <w:r>
        <w:rPr>
          <w:spacing w:val="-14"/>
        </w:rPr>
        <w:t xml:space="preserve"> </w:t>
      </w:r>
      <w:r>
        <w:t>e</w:t>
      </w:r>
      <w:r>
        <w:rPr>
          <w:spacing w:val="-13"/>
        </w:rPr>
        <w:t xml:space="preserve"> </w:t>
      </w:r>
      <w:r>
        <w:t>identitetit</w:t>
      </w:r>
      <w:r>
        <w:rPr>
          <w:spacing w:val="-14"/>
        </w:rPr>
        <w:t xml:space="preserve"> </w:t>
      </w:r>
      <w:r>
        <w:t>kombëtar dhe personal është pjesë përbërëse e kësaj lënde. “Letërsia 11" realizon marrjen e njohurive të plota, fitimin e shkathtësive, qëndrimeve dhe vlerave për nxënësin. Mbështetet në njohuritë e klasave paraardhëse. Bazohet mbi specifikat e programit, mundëson zotërimin e kompetencave bazë të analizës dhe vlerësimit si dhe zhvillimin e mëtejshëm të kompetencave lëndore qytetare, digjitale, personale, të të menduarit, të të nxënit, të komunikimit etj. Studimi i lëndës zhvillon shprehitë e të menduarit analizues e vlerësues duke i lënë hapësirë të mendimit të pavarur e krijues të nxënësit. Lidhja me lëndët e tjera dhe temat ndërkurrikulare synon të realizojë njohjen e kulturave</w:t>
      </w:r>
      <w:r>
        <w:rPr>
          <w:spacing w:val="-11"/>
        </w:rPr>
        <w:t xml:space="preserve"> </w:t>
      </w:r>
      <w:r>
        <w:t>të</w:t>
      </w:r>
      <w:r>
        <w:rPr>
          <w:spacing w:val="-11"/>
        </w:rPr>
        <w:t xml:space="preserve"> </w:t>
      </w:r>
      <w:r>
        <w:t>reja,</w:t>
      </w:r>
      <w:r>
        <w:rPr>
          <w:spacing w:val="-10"/>
        </w:rPr>
        <w:t xml:space="preserve"> </w:t>
      </w:r>
      <w:r>
        <w:t>të</w:t>
      </w:r>
      <w:r>
        <w:rPr>
          <w:spacing w:val="-11"/>
        </w:rPr>
        <w:t xml:space="preserve"> </w:t>
      </w:r>
      <w:r>
        <w:t>kultivojë</w:t>
      </w:r>
      <w:r>
        <w:rPr>
          <w:spacing w:val="-11"/>
        </w:rPr>
        <w:t xml:space="preserve"> </w:t>
      </w:r>
      <w:r>
        <w:t>bashkëjetesën</w:t>
      </w:r>
      <w:r>
        <w:rPr>
          <w:spacing w:val="-10"/>
        </w:rPr>
        <w:t xml:space="preserve"> </w:t>
      </w:r>
      <w:r>
        <w:t>duke</w:t>
      </w:r>
      <w:r>
        <w:rPr>
          <w:spacing w:val="-11"/>
        </w:rPr>
        <w:t xml:space="preserve"> </w:t>
      </w:r>
      <w:r>
        <w:t>u</w:t>
      </w:r>
      <w:r>
        <w:rPr>
          <w:spacing w:val="-10"/>
        </w:rPr>
        <w:t xml:space="preserve"> </w:t>
      </w:r>
      <w:r>
        <w:t>dhënë</w:t>
      </w:r>
      <w:r>
        <w:rPr>
          <w:spacing w:val="-11"/>
        </w:rPr>
        <w:t xml:space="preserve"> </w:t>
      </w:r>
      <w:r>
        <w:t>rëndësinë</w:t>
      </w:r>
      <w:r>
        <w:rPr>
          <w:spacing w:val="-11"/>
        </w:rPr>
        <w:t xml:space="preserve"> </w:t>
      </w:r>
      <w:r>
        <w:t>e</w:t>
      </w:r>
      <w:r>
        <w:rPr>
          <w:spacing w:val="-11"/>
        </w:rPr>
        <w:t xml:space="preserve"> </w:t>
      </w:r>
      <w:r>
        <w:t>duhur</w:t>
      </w:r>
      <w:r>
        <w:rPr>
          <w:spacing w:val="-10"/>
        </w:rPr>
        <w:t xml:space="preserve"> </w:t>
      </w:r>
      <w:r>
        <w:t>të</w:t>
      </w:r>
      <w:r>
        <w:rPr>
          <w:spacing w:val="-11"/>
        </w:rPr>
        <w:t xml:space="preserve"> </w:t>
      </w:r>
      <w:r>
        <w:t>drejtave</w:t>
      </w:r>
      <w:r>
        <w:rPr>
          <w:spacing w:val="-11"/>
        </w:rPr>
        <w:t xml:space="preserve"> </w:t>
      </w:r>
      <w:r>
        <w:t>të</w:t>
      </w:r>
      <w:r>
        <w:rPr>
          <w:spacing w:val="-11"/>
        </w:rPr>
        <w:t xml:space="preserve"> </w:t>
      </w:r>
      <w:r>
        <w:t>njeriut.</w:t>
      </w:r>
      <w:r>
        <w:rPr>
          <w:spacing w:val="-11"/>
        </w:rPr>
        <w:t xml:space="preserve"> </w:t>
      </w:r>
      <w:r>
        <w:t>Letërsia</w:t>
      </w:r>
      <w:r>
        <w:rPr>
          <w:spacing w:val="-11"/>
        </w:rPr>
        <w:t xml:space="preserve"> </w:t>
      </w:r>
      <w:r>
        <w:t>11</w:t>
      </w:r>
      <w:r>
        <w:rPr>
          <w:spacing w:val="-10"/>
        </w:rPr>
        <w:t xml:space="preserve"> </w:t>
      </w:r>
      <w:r>
        <w:t>është hartuar me synimin që, në përfundim të saj, nxënësi të ndiejë misionin e vërtetë të letërsisë e të shkollës.</w:t>
      </w:r>
    </w:p>
    <w:p w14:paraId="3EBDADA0" w14:textId="77777777" w:rsidR="002E272A" w:rsidRDefault="002E272A">
      <w:pPr>
        <w:pStyle w:val="BodyText"/>
        <w:spacing w:line="360" w:lineRule="auto"/>
        <w:jc w:val="both"/>
        <w:sectPr w:rsidR="002E272A">
          <w:pgSz w:w="12240" w:h="15840"/>
          <w:pgMar w:top="820" w:right="720" w:bottom="280" w:left="1080" w:header="720" w:footer="720" w:gutter="0"/>
          <w:cols w:space="720"/>
        </w:sectPr>
      </w:pPr>
    </w:p>
    <w:p w14:paraId="0DBAB715" w14:textId="796FCF6F" w:rsidR="002E272A" w:rsidRPr="00350703" w:rsidRDefault="00000000">
      <w:pPr>
        <w:pStyle w:val="Heading2"/>
        <w:spacing w:before="80"/>
        <w:jc w:val="both"/>
      </w:pPr>
      <w:r w:rsidRPr="00350703">
        <w:lastRenderedPageBreak/>
        <w:t>Letërsia</w:t>
      </w:r>
      <w:r w:rsidRPr="00350703">
        <w:rPr>
          <w:spacing w:val="-11"/>
        </w:rPr>
        <w:t xml:space="preserve"> </w:t>
      </w:r>
      <w:r w:rsidR="0051091B" w:rsidRPr="00350703">
        <w:rPr>
          <w:sz w:val="22"/>
          <w:szCs w:val="22"/>
        </w:rPr>
        <w:t>(Viti III)</w:t>
      </w:r>
    </w:p>
    <w:p w14:paraId="4F0E5FF1" w14:textId="77777777" w:rsidR="002E272A" w:rsidRDefault="002E272A">
      <w:pPr>
        <w:pStyle w:val="BodyText"/>
        <w:spacing w:before="68"/>
        <w:rPr>
          <w:b/>
          <w:i/>
        </w:rPr>
      </w:pPr>
    </w:p>
    <w:p w14:paraId="75838D0B" w14:textId="77777777" w:rsidR="002E272A" w:rsidRDefault="00000000">
      <w:pPr>
        <w:pStyle w:val="BodyText"/>
        <w:spacing w:line="360" w:lineRule="auto"/>
        <w:ind w:left="91" w:right="355"/>
        <w:jc w:val="both"/>
      </w:pPr>
      <w:r>
        <w:t>Zhvillimi i kësaj lënde mbështetet në kompetencat kyçe të përcaktuara në kornizën kurrikulare dhe mundëson realizimin e dy kompetencave të lëndës: analizën dhe interpretimin e teksteve të gjinive dhe llojeve të ndryshme letrare; vlerësimin e letërsisë</w:t>
      </w:r>
      <w:r>
        <w:rPr>
          <w:spacing w:val="40"/>
        </w:rPr>
        <w:t xml:space="preserve"> </w:t>
      </w:r>
      <w:r>
        <w:t>shqipe dhe botërore në periudha të ndryshme letrare e historike. Këto kompetenca që përcaktohen si njohuri, shkathtësi, vlera dhe qëndrime që nxënësi duhet t'i fitojë gjatë procesit mësimor, mundësojnë krijimin e një raporti pozitiv dhe të qëndrueshëm mes nxënësve dhe lëndës së letërsisë, ndikojnë në formimin estetik, letrar, në zhvillimin emocional, intelektual e shoqëror, në rritjen e aftësive krijuese dhe në pasurimin</w:t>
      </w:r>
      <w:r>
        <w:rPr>
          <w:spacing w:val="-1"/>
        </w:rPr>
        <w:t xml:space="preserve"> </w:t>
      </w:r>
      <w:r>
        <w:t>e</w:t>
      </w:r>
      <w:r>
        <w:rPr>
          <w:spacing w:val="-2"/>
        </w:rPr>
        <w:t xml:space="preserve"> </w:t>
      </w:r>
      <w:r>
        <w:t>aftësive</w:t>
      </w:r>
      <w:r>
        <w:rPr>
          <w:spacing w:val="-1"/>
        </w:rPr>
        <w:t xml:space="preserve"> </w:t>
      </w:r>
      <w:r>
        <w:t>shprehëse</w:t>
      </w:r>
      <w:r>
        <w:rPr>
          <w:spacing w:val="-2"/>
        </w:rPr>
        <w:t xml:space="preserve"> </w:t>
      </w:r>
      <w:r>
        <w:t>të</w:t>
      </w:r>
      <w:r>
        <w:rPr>
          <w:spacing w:val="-2"/>
        </w:rPr>
        <w:t xml:space="preserve"> </w:t>
      </w:r>
      <w:r>
        <w:t>tyre.</w:t>
      </w:r>
      <w:r>
        <w:rPr>
          <w:spacing w:val="-1"/>
        </w:rPr>
        <w:t xml:space="preserve"> </w:t>
      </w:r>
      <w:r>
        <w:t>Integrohet</w:t>
      </w:r>
      <w:r>
        <w:rPr>
          <w:spacing w:val="-1"/>
        </w:rPr>
        <w:t xml:space="preserve"> </w:t>
      </w:r>
      <w:r>
        <w:t>si</w:t>
      </w:r>
      <w:r>
        <w:rPr>
          <w:spacing w:val="-2"/>
        </w:rPr>
        <w:t xml:space="preserve"> </w:t>
      </w:r>
      <w:r>
        <w:t>lëndë</w:t>
      </w:r>
      <w:r>
        <w:rPr>
          <w:spacing w:val="-1"/>
        </w:rPr>
        <w:t xml:space="preserve"> </w:t>
      </w:r>
      <w:r>
        <w:t>me</w:t>
      </w:r>
      <w:r>
        <w:rPr>
          <w:spacing w:val="-2"/>
        </w:rPr>
        <w:t xml:space="preserve"> </w:t>
      </w:r>
      <w:r>
        <w:t>fushat,</w:t>
      </w:r>
      <w:r>
        <w:rPr>
          <w:spacing w:val="-1"/>
        </w:rPr>
        <w:t xml:space="preserve"> </w:t>
      </w:r>
      <w:r>
        <w:t>artet</w:t>
      </w:r>
      <w:r>
        <w:rPr>
          <w:spacing w:val="-1"/>
        </w:rPr>
        <w:t xml:space="preserve"> </w:t>
      </w:r>
      <w:r>
        <w:t>e</w:t>
      </w:r>
      <w:r>
        <w:rPr>
          <w:spacing w:val="-2"/>
        </w:rPr>
        <w:t xml:space="preserve"> </w:t>
      </w:r>
      <w:r>
        <w:t>temat</w:t>
      </w:r>
      <w:r>
        <w:rPr>
          <w:spacing w:val="-1"/>
        </w:rPr>
        <w:t xml:space="preserve"> </w:t>
      </w:r>
      <w:r>
        <w:t>e</w:t>
      </w:r>
      <w:r>
        <w:rPr>
          <w:spacing w:val="-2"/>
        </w:rPr>
        <w:t xml:space="preserve"> </w:t>
      </w:r>
      <w:r>
        <w:t>tjera</w:t>
      </w:r>
      <w:r>
        <w:rPr>
          <w:spacing w:val="-1"/>
        </w:rPr>
        <w:t xml:space="preserve"> </w:t>
      </w:r>
      <w:r>
        <w:t>ndërkurrikulare</w:t>
      </w:r>
      <w:r>
        <w:rPr>
          <w:spacing w:val="-2"/>
        </w:rPr>
        <w:t xml:space="preserve"> </w:t>
      </w:r>
      <w:r>
        <w:t>përmes situatave, diskutimeve, eseve etj. Kjo lëndë ofron përmbajtje tërheqëse, bashkëvepruese, veprimtari krijuese, që synojnë ngritjen shkencore e intelektuale të nxënësve, zhvillimin e mendimit kritik, zhvillimin gjuhësor, moral, estetik, filozofik, sociologjik e më gjerë.</w:t>
      </w:r>
    </w:p>
    <w:p w14:paraId="52C6DFCC" w14:textId="4A075332" w:rsidR="002E272A" w:rsidRPr="00350703" w:rsidRDefault="00000000">
      <w:pPr>
        <w:pStyle w:val="Heading2"/>
        <w:spacing w:before="201"/>
        <w:jc w:val="both"/>
      </w:pPr>
      <w:r w:rsidRPr="00350703">
        <w:t>Gjuha</w:t>
      </w:r>
      <w:r w:rsidRPr="00350703">
        <w:rPr>
          <w:spacing w:val="-7"/>
        </w:rPr>
        <w:t xml:space="preserve"> </w:t>
      </w:r>
      <w:r w:rsidRPr="00350703">
        <w:t>shqipe</w:t>
      </w:r>
      <w:r w:rsidRPr="00350703">
        <w:rPr>
          <w:spacing w:val="-8"/>
        </w:rPr>
        <w:t xml:space="preserve"> </w:t>
      </w:r>
      <w:r w:rsidRPr="00350703">
        <w:t>dhe</w:t>
      </w:r>
      <w:r w:rsidRPr="00350703">
        <w:rPr>
          <w:spacing w:val="-7"/>
        </w:rPr>
        <w:t xml:space="preserve"> </w:t>
      </w:r>
      <w:r w:rsidRPr="00350703">
        <w:t>letërsia</w:t>
      </w:r>
      <w:r w:rsidRPr="00350703">
        <w:rPr>
          <w:spacing w:val="-7"/>
        </w:rPr>
        <w:t xml:space="preserve"> </w:t>
      </w:r>
      <w:r w:rsidR="0051091B" w:rsidRPr="00350703">
        <w:rPr>
          <w:sz w:val="22"/>
          <w:szCs w:val="22"/>
        </w:rPr>
        <w:t>(Viti IV)</w:t>
      </w:r>
    </w:p>
    <w:p w14:paraId="3284783E" w14:textId="77777777" w:rsidR="002E272A" w:rsidRDefault="002E272A">
      <w:pPr>
        <w:pStyle w:val="BodyText"/>
        <w:spacing w:before="65"/>
        <w:rPr>
          <w:b/>
          <w:i/>
        </w:rPr>
      </w:pPr>
    </w:p>
    <w:p w14:paraId="1F05A1EA" w14:textId="77777777" w:rsidR="002E272A" w:rsidRDefault="00000000">
      <w:pPr>
        <w:pStyle w:val="BodyText"/>
        <w:spacing w:before="1" w:line="360" w:lineRule="auto"/>
        <w:ind w:left="91" w:right="356"/>
        <w:jc w:val="both"/>
      </w:pPr>
      <w:r>
        <w:t>Lënda e Gjuhës shqipe dhe letërsisë është ndërtuar duke konsideruar objektivat dhe pritshmëritë akademike të nxënësve,</w:t>
      </w:r>
      <w:r>
        <w:rPr>
          <w:spacing w:val="-4"/>
        </w:rPr>
        <w:t xml:space="preserve"> </w:t>
      </w:r>
      <w:r>
        <w:t>por</w:t>
      </w:r>
      <w:r>
        <w:rPr>
          <w:spacing w:val="-4"/>
        </w:rPr>
        <w:t xml:space="preserve"> </w:t>
      </w:r>
      <w:r>
        <w:t>edhe</w:t>
      </w:r>
      <w:r>
        <w:rPr>
          <w:spacing w:val="-5"/>
        </w:rPr>
        <w:t xml:space="preserve"> </w:t>
      </w:r>
      <w:r>
        <w:t>për</w:t>
      </w:r>
      <w:r>
        <w:rPr>
          <w:spacing w:val="-4"/>
        </w:rPr>
        <w:t xml:space="preserve"> </w:t>
      </w:r>
      <w:r>
        <w:t>t’i</w:t>
      </w:r>
      <w:r>
        <w:rPr>
          <w:spacing w:val="-5"/>
        </w:rPr>
        <w:t xml:space="preserve"> </w:t>
      </w:r>
      <w:r>
        <w:t>ndihmuar</w:t>
      </w:r>
      <w:r>
        <w:rPr>
          <w:spacing w:val="-5"/>
        </w:rPr>
        <w:t xml:space="preserve"> </w:t>
      </w:r>
      <w:r>
        <w:t>ata</w:t>
      </w:r>
      <w:r>
        <w:rPr>
          <w:spacing w:val="-5"/>
        </w:rPr>
        <w:t xml:space="preserve"> </w:t>
      </w:r>
      <w:r>
        <w:t>të</w:t>
      </w:r>
      <w:r>
        <w:rPr>
          <w:spacing w:val="-6"/>
        </w:rPr>
        <w:t xml:space="preserve"> </w:t>
      </w:r>
      <w:r>
        <w:t>kenë</w:t>
      </w:r>
      <w:r>
        <w:rPr>
          <w:spacing w:val="-5"/>
        </w:rPr>
        <w:t xml:space="preserve"> </w:t>
      </w:r>
      <w:r>
        <w:t>një</w:t>
      </w:r>
      <w:r>
        <w:rPr>
          <w:spacing w:val="-6"/>
        </w:rPr>
        <w:t xml:space="preserve"> </w:t>
      </w:r>
      <w:r>
        <w:t>komunikim</w:t>
      </w:r>
      <w:r>
        <w:rPr>
          <w:spacing w:val="-6"/>
        </w:rPr>
        <w:t xml:space="preserve"> </w:t>
      </w:r>
      <w:r>
        <w:t>të</w:t>
      </w:r>
      <w:r>
        <w:rPr>
          <w:spacing w:val="-6"/>
        </w:rPr>
        <w:t xml:space="preserve"> </w:t>
      </w:r>
      <w:r>
        <w:t>saktë,</w:t>
      </w:r>
      <w:r>
        <w:rPr>
          <w:spacing w:val="-4"/>
        </w:rPr>
        <w:t xml:space="preserve"> </w:t>
      </w:r>
      <w:r>
        <w:t>korrekt</w:t>
      </w:r>
      <w:r>
        <w:rPr>
          <w:spacing w:val="-3"/>
        </w:rPr>
        <w:t xml:space="preserve"> </w:t>
      </w:r>
      <w:r>
        <w:t>e</w:t>
      </w:r>
      <w:r>
        <w:rPr>
          <w:spacing w:val="-5"/>
        </w:rPr>
        <w:t xml:space="preserve"> </w:t>
      </w:r>
      <w:r>
        <w:t>të</w:t>
      </w:r>
      <w:r>
        <w:rPr>
          <w:spacing w:val="-6"/>
        </w:rPr>
        <w:t xml:space="preserve"> </w:t>
      </w:r>
      <w:r>
        <w:t>përshtatshëm</w:t>
      </w:r>
      <w:r>
        <w:rPr>
          <w:spacing w:val="-4"/>
        </w:rPr>
        <w:t xml:space="preserve"> </w:t>
      </w:r>
      <w:r>
        <w:t>me</w:t>
      </w:r>
      <w:r>
        <w:rPr>
          <w:spacing w:val="-3"/>
        </w:rPr>
        <w:t xml:space="preserve"> </w:t>
      </w:r>
      <w:r>
        <w:t>shkrim</w:t>
      </w:r>
      <w:r>
        <w:rPr>
          <w:spacing w:val="-4"/>
        </w:rPr>
        <w:t xml:space="preserve"> </w:t>
      </w:r>
      <w:r>
        <w:t>dhe me gojë. Për të realizuar temat përdoren tekste nga letërsia shqiptare dhe botërore dhe tekste akademike. Zhvillohet puna e pavarur e nxënësit dhe kultivimi i mendimit kritik, në pajtim me standardet përkatëse për këtë klasë.</w:t>
      </w:r>
      <w:r>
        <w:rPr>
          <w:spacing w:val="-1"/>
        </w:rPr>
        <w:t xml:space="preserve"> </w:t>
      </w:r>
      <w:r>
        <w:t>Kërkesat</w:t>
      </w:r>
      <w:r>
        <w:rPr>
          <w:spacing w:val="-1"/>
        </w:rPr>
        <w:t xml:space="preserve"> </w:t>
      </w:r>
      <w:r>
        <w:t>themelore</w:t>
      </w:r>
      <w:r>
        <w:rPr>
          <w:spacing w:val="-2"/>
        </w:rPr>
        <w:t xml:space="preserve"> </w:t>
      </w:r>
      <w:r>
        <w:t>për</w:t>
      </w:r>
      <w:r>
        <w:rPr>
          <w:spacing w:val="-1"/>
        </w:rPr>
        <w:t xml:space="preserve"> </w:t>
      </w:r>
      <w:r>
        <w:t>këtë</w:t>
      </w:r>
      <w:r>
        <w:rPr>
          <w:spacing w:val="-2"/>
        </w:rPr>
        <w:t xml:space="preserve"> </w:t>
      </w:r>
      <w:r>
        <w:t>klasë</w:t>
      </w:r>
      <w:r>
        <w:rPr>
          <w:spacing w:val="-2"/>
        </w:rPr>
        <w:t xml:space="preserve"> </w:t>
      </w:r>
      <w:r>
        <w:t>kanë</w:t>
      </w:r>
      <w:r>
        <w:rPr>
          <w:spacing w:val="-2"/>
        </w:rPr>
        <w:t xml:space="preserve"> </w:t>
      </w:r>
      <w:r>
        <w:t>të</w:t>
      </w:r>
      <w:r>
        <w:rPr>
          <w:spacing w:val="-2"/>
        </w:rPr>
        <w:t xml:space="preserve"> </w:t>
      </w:r>
      <w:r>
        <w:t>bëjnë me</w:t>
      </w:r>
      <w:r>
        <w:rPr>
          <w:spacing w:val="-2"/>
        </w:rPr>
        <w:t xml:space="preserve"> </w:t>
      </w:r>
      <w:r>
        <w:t>formimin</w:t>
      </w:r>
      <w:r>
        <w:rPr>
          <w:spacing w:val="-1"/>
        </w:rPr>
        <w:t xml:space="preserve"> </w:t>
      </w:r>
      <w:r>
        <w:t>kulturor,</w:t>
      </w:r>
      <w:r>
        <w:rPr>
          <w:spacing w:val="-1"/>
        </w:rPr>
        <w:t xml:space="preserve"> </w:t>
      </w:r>
      <w:r>
        <w:t>letrar e</w:t>
      </w:r>
      <w:r>
        <w:rPr>
          <w:spacing w:val="-2"/>
        </w:rPr>
        <w:t xml:space="preserve"> </w:t>
      </w:r>
      <w:r>
        <w:t>gjuhësor,</w:t>
      </w:r>
      <w:r>
        <w:rPr>
          <w:spacing w:val="-1"/>
        </w:rPr>
        <w:t xml:space="preserve"> </w:t>
      </w:r>
      <w:r>
        <w:t>me</w:t>
      </w:r>
      <w:r>
        <w:rPr>
          <w:spacing w:val="-2"/>
        </w:rPr>
        <w:t xml:space="preserve"> </w:t>
      </w:r>
      <w:r>
        <w:t>përvetësimin</w:t>
      </w:r>
      <w:r>
        <w:rPr>
          <w:spacing w:val="-1"/>
        </w:rPr>
        <w:t xml:space="preserve"> </w:t>
      </w:r>
      <w:r>
        <w:t>e dijeve</w:t>
      </w:r>
      <w:r>
        <w:rPr>
          <w:spacing w:val="-11"/>
        </w:rPr>
        <w:t xml:space="preserve"> </w:t>
      </w:r>
      <w:r>
        <w:t>dhe</w:t>
      </w:r>
      <w:r>
        <w:rPr>
          <w:spacing w:val="-11"/>
        </w:rPr>
        <w:t xml:space="preserve"> </w:t>
      </w:r>
      <w:r>
        <w:t>me</w:t>
      </w:r>
      <w:r>
        <w:rPr>
          <w:spacing w:val="-11"/>
        </w:rPr>
        <w:t xml:space="preserve"> </w:t>
      </w:r>
      <w:r>
        <w:t>formimin</w:t>
      </w:r>
      <w:r>
        <w:rPr>
          <w:spacing w:val="-10"/>
        </w:rPr>
        <w:t xml:space="preserve"> </w:t>
      </w:r>
      <w:r>
        <w:t>e</w:t>
      </w:r>
      <w:r>
        <w:rPr>
          <w:spacing w:val="-11"/>
        </w:rPr>
        <w:t xml:space="preserve"> </w:t>
      </w:r>
      <w:r>
        <w:t>personalitetit,</w:t>
      </w:r>
      <w:r>
        <w:rPr>
          <w:spacing w:val="-10"/>
        </w:rPr>
        <w:t xml:space="preserve"> </w:t>
      </w:r>
      <w:r>
        <w:t>duke</w:t>
      </w:r>
      <w:r>
        <w:rPr>
          <w:spacing w:val="-11"/>
        </w:rPr>
        <w:t xml:space="preserve"> </w:t>
      </w:r>
      <w:r>
        <w:t>përfshirë</w:t>
      </w:r>
      <w:r>
        <w:rPr>
          <w:spacing w:val="-9"/>
        </w:rPr>
        <w:t xml:space="preserve"> </w:t>
      </w:r>
      <w:r>
        <w:t>këtu</w:t>
      </w:r>
      <w:r>
        <w:rPr>
          <w:spacing w:val="-10"/>
        </w:rPr>
        <w:t xml:space="preserve"> </w:t>
      </w:r>
      <w:r>
        <w:t>edhe</w:t>
      </w:r>
      <w:r>
        <w:rPr>
          <w:spacing w:val="-11"/>
        </w:rPr>
        <w:t xml:space="preserve"> </w:t>
      </w:r>
      <w:r>
        <w:t>kulturën</w:t>
      </w:r>
      <w:r>
        <w:rPr>
          <w:spacing w:val="-10"/>
        </w:rPr>
        <w:t xml:space="preserve"> </w:t>
      </w:r>
      <w:r>
        <w:t>e</w:t>
      </w:r>
      <w:r>
        <w:rPr>
          <w:spacing w:val="-11"/>
        </w:rPr>
        <w:t xml:space="preserve"> </w:t>
      </w:r>
      <w:r>
        <w:t>sjelljes</w:t>
      </w:r>
      <w:r>
        <w:rPr>
          <w:spacing w:val="-9"/>
        </w:rPr>
        <w:t xml:space="preserve"> </w:t>
      </w:r>
      <w:r>
        <w:t>dhe</w:t>
      </w:r>
      <w:r>
        <w:rPr>
          <w:spacing w:val="-11"/>
        </w:rPr>
        <w:t xml:space="preserve"> </w:t>
      </w:r>
      <w:r>
        <w:t>të</w:t>
      </w:r>
      <w:r>
        <w:rPr>
          <w:spacing w:val="-12"/>
        </w:rPr>
        <w:t xml:space="preserve"> </w:t>
      </w:r>
      <w:r>
        <w:t>komunikimit.</w:t>
      </w:r>
      <w:r>
        <w:rPr>
          <w:spacing w:val="-11"/>
        </w:rPr>
        <w:t xml:space="preserve"> </w:t>
      </w:r>
      <w:r>
        <w:t>Zgjerohen e të përforcohen njohuritë që janë marrë në klasat e mëparme, të njihen dhe të përforcohen lidhjet ndërmjet gramatikës, analizës së teksteve, praktikave gojore dhe punëve me shkrim. Në të njëjtën kohë, do të gjejë vend edhe zbatimi i dijeve të</w:t>
      </w:r>
      <w:r>
        <w:rPr>
          <w:spacing w:val="-1"/>
        </w:rPr>
        <w:t xml:space="preserve"> </w:t>
      </w:r>
      <w:r>
        <w:t>përvetësuara nga letërsia, kultura e</w:t>
      </w:r>
      <w:r>
        <w:rPr>
          <w:spacing w:val="-1"/>
        </w:rPr>
        <w:t xml:space="preserve"> </w:t>
      </w:r>
      <w:r>
        <w:t>gjuha, nëpërmjet formave</w:t>
      </w:r>
      <w:r>
        <w:rPr>
          <w:spacing w:val="-1"/>
        </w:rPr>
        <w:t xml:space="preserve"> </w:t>
      </w:r>
      <w:r>
        <w:t>të</w:t>
      </w:r>
      <w:r>
        <w:rPr>
          <w:spacing w:val="-1"/>
        </w:rPr>
        <w:t xml:space="preserve"> </w:t>
      </w:r>
      <w:r>
        <w:t>ndryshme</w:t>
      </w:r>
      <w:r>
        <w:rPr>
          <w:spacing w:val="-1"/>
        </w:rPr>
        <w:t xml:space="preserve"> </w:t>
      </w:r>
      <w:r>
        <w:t xml:space="preserve">të krijimtarisë; të eseve, punimeve të ndryshme shkollore etj. Kjo do të ndihmojë strukturimin e mendimeve, të gjykimeve e të imagjinatës së nxënësve, që të jenë në gjendje t’i trajtojnë me gojë e me shkrim problemet e ndryshme nga këndvështrime të ndryshme kulturore, letrare, gjuhësore e kritike. Rritja e shkallës së zotërimit të gjuhës amtare dhe formimi letrar e kulturor i nxënësit janë ndër synimet themelore për këtë klasë. Kjo pritet të realizohet nëpërmjet shkathtësive të komunikimit, leximit, analizës e vlerësimit të llojeve të ndryshme të teksteve, letrare e </w:t>
      </w:r>
      <w:r>
        <w:rPr>
          <w:spacing w:val="-2"/>
        </w:rPr>
        <w:t>joletrare.</w:t>
      </w:r>
    </w:p>
    <w:p w14:paraId="36215B1C" w14:textId="77777777" w:rsidR="002E272A" w:rsidRDefault="002E272A">
      <w:pPr>
        <w:pStyle w:val="BodyText"/>
        <w:spacing w:line="360" w:lineRule="auto"/>
        <w:jc w:val="both"/>
        <w:sectPr w:rsidR="002E272A">
          <w:pgSz w:w="12240" w:h="15840"/>
          <w:pgMar w:top="820" w:right="720" w:bottom="280" w:left="1080" w:header="720" w:footer="720" w:gutter="0"/>
          <w:cols w:space="720"/>
        </w:sectPr>
      </w:pPr>
    </w:p>
    <w:p w14:paraId="38B1177D" w14:textId="26CF6465" w:rsidR="002E272A" w:rsidRDefault="00000000">
      <w:pPr>
        <w:pStyle w:val="Heading2"/>
        <w:spacing w:before="80"/>
      </w:pPr>
      <w:r>
        <w:rPr>
          <w:color w:val="006FC0"/>
        </w:rPr>
        <w:lastRenderedPageBreak/>
        <w:t>Anglisht</w:t>
      </w:r>
      <w:r>
        <w:rPr>
          <w:color w:val="006FC0"/>
          <w:spacing w:val="-6"/>
        </w:rPr>
        <w:t xml:space="preserve"> </w:t>
      </w:r>
      <w:r w:rsidR="0051091B" w:rsidRPr="002825F6">
        <w:rPr>
          <w:color w:val="006FC0"/>
          <w:sz w:val="22"/>
          <w:szCs w:val="22"/>
        </w:rPr>
        <w:t>(Viti I</w:t>
      </w:r>
      <w:r w:rsidR="0051091B">
        <w:rPr>
          <w:color w:val="006FC0"/>
          <w:sz w:val="22"/>
          <w:szCs w:val="22"/>
        </w:rPr>
        <w:t>-IV</w:t>
      </w:r>
      <w:r w:rsidR="0051091B" w:rsidRPr="002825F6">
        <w:rPr>
          <w:color w:val="006FC0"/>
          <w:sz w:val="22"/>
          <w:szCs w:val="22"/>
        </w:rPr>
        <w:t>)</w:t>
      </w:r>
    </w:p>
    <w:p w14:paraId="7CDEF9D6" w14:textId="77777777" w:rsidR="002E272A" w:rsidRDefault="002E272A">
      <w:pPr>
        <w:pStyle w:val="BodyText"/>
        <w:spacing w:before="68"/>
        <w:rPr>
          <w:b/>
          <w:i/>
        </w:rPr>
      </w:pPr>
    </w:p>
    <w:p w14:paraId="1123885F" w14:textId="62E2175A" w:rsidR="002E272A" w:rsidRPr="00350703" w:rsidRDefault="00000000">
      <w:pPr>
        <w:ind w:left="91"/>
        <w:rPr>
          <w:b/>
          <w:i/>
          <w:sz w:val="20"/>
        </w:rPr>
      </w:pPr>
      <w:r w:rsidRPr="00350703">
        <w:rPr>
          <w:b/>
          <w:i/>
          <w:sz w:val="20"/>
        </w:rPr>
        <w:t>Anglisht</w:t>
      </w:r>
      <w:r w:rsidRPr="00350703">
        <w:rPr>
          <w:b/>
          <w:i/>
          <w:spacing w:val="-13"/>
          <w:sz w:val="20"/>
        </w:rPr>
        <w:t xml:space="preserve"> </w:t>
      </w:r>
      <w:r w:rsidR="002825F6" w:rsidRPr="00350703">
        <w:rPr>
          <w:b/>
          <w:sz w:val="20"/>
          <w:szCs w:val="20"/>
        </w:rPr>
        <w:t>(Viti I)</w:t>
      </w:r>
    </w:p>
    <w:p w14:paraId="1D27C68C" w14:textId="316708AD" w:rsidR="002E272A" w:rsidRDefault="00C366BD">
      <w:pPr>
        <w:pStyle w:val="BodyText"/>
      </w:pPr>
      <w:r>
        <w:br/>
      </w:r>
      <w:r w:rsidR="007214AA">
        <w:t xml:space="preserve">Metoda e përdorur është “Pioneer” – botim i grupit </w:t>
      </w:r>
      <w:r w:rsidR="007214AA">
        <w:rPr>
          <w:rStyle w:val="whitespace-normal"/>
        </w:rPr>
        <w:t>MM Publications</w:t>
      </w:r>
      <w:r w:rsidR="007214AA">
        <w:t xml:space="preserve">, në nivelin B1 Intermediate sipas </w:t>
      </w:r>
      <w:r w:rsidR="007214AA">
        <w:rPr>
          <w:rStyle w:val="whitespace-normal"/>
        </w:rPr>
        <w:t>Korniza e Përbashkët Evropiane e Referencës së Gjuhëve</w:t>
      </w:r>
      <w:r w:rsidR="007214AA">
        <w:t xml:space="preserve"> (CEFR). Ky nivel ka për qëllim të konsolidojë dijet e marra në shkollën 9-vjeçare, duke e vendosur nxënësin në një platformë dhe këndvështrim të ri për angazhimin e tij tërësor në planin intelektual dhe emocional, për ta vënë atë në shërbim të ambicieve të tij në përvetësimin e kësaj gjuhe, si dhe në funksion të dijeve në lëndë të tjera që mësohen në këtë shkollë. Nxënësi konsolidon në këtë stad reflekset gjuhësore në katër aftësitë bazë gjuhësore: lexim, shkrim, dëgjim dhe stimulohet në të folur.</w:t>
      </w:r>
    </w:p>
    <w:p w14:paraId="19F8B5F7" w14:textId="77777777" w:rsidR="002E272A" w:rsidRDefault="002E272A">
      <w:pPr>
        <w:pStyle w:val="BodyText"/>
      </w:pPr>
    </w:p>
    <w:p w14:paraId="756974AF" w14:textId="77777777" w:rsidR="002E272A" w:rsidRDefault="002E272A">
      <w:pPr>
        <w:pStyle w:val="BodyText"/>
        <w:spacing w:before="92"/>
      </w:pPr>
    </w:p>
    <w:p w14:paraId="69AE4100" w14:textId="6A5EE97E" w:rsidR="002E272A" w:rsidRPr="00350703" w:rsidRDefault="00000000">
      <w:pPr>
        <w:pStyle w:val="Heading2"/>
      </w:pPr>
      <w:r w:rsidRPr="00350703">
        <w:t>Anglisht</w:t>
      </w:r>
      <w:r w:rsidRPr="00350703">
        <w:rPr>
          <w:spacing w:val="-13"/>
        </w:rPr>
        <w:t xml:space="preserve"> </w:t>
      </w:r>
      <w:r w:rsidR="0051091B" w:rsidRPr="00350703">
        <w:rPr>
          <w:sz w:val="22"/>
          <w:szCs w:val="22"/>
        </w:rPr>
        <w:t>(Viti II)</w:t>
      </w:r>
    </w:p>
    <w:p w14:paraId="3D5E7F04" w14:textId="77777777" w:rsidR="007214AA" w:rsidRDefault="007214AA">
      <w:pPr>
        <w:pStyle w:val="Heading2"/>
        <w:spacing w:before="1"/>
        <w:rPr>
          <w:rStyle w:val="whitespace-normal"/>
          <w:b w:val="0"/>
          <w:bCs w:val="0"/>
          <w:i w:val="0"/>
          <w:iCs w:val="0"/>
        </w:rPr>
      </w:pPr>
      <w:r w:rsidRPr="007214AA">
        <w:rPr>
          <w:rStyle w:val="whitespace-normal"/>
          <w:b w:val="0"/>
          <w:bCs w:val="0"/>
          <w:i w:val="0"/>
          <w:iCs w:val="0"/>
        </w:rPr>
        <w:t>Metoda është “Pioneer” – botim i grupit MM Publications, në nivelin B1+ Intermediate+ sipas Korniza e Përbashkët Evropiane të Referencës së Gjuhëve (CEFR). Puna është konceptuar si vazhdim i praktikës së nisur në vitin e mëparshëm. Ky kurs synon një balancim dhe përfshirje të natyrshme në mësimin e një gjuhe të re, mbi një këndvështrim analitik, ku nxënësi nxitet të vërë re më shumë aspekte komplekse të gjuhës. Nxënësi në këtë fazë kupton qartë një tekst kompleks, komunikon mbi të dhe di gjithashtu të ndërtojë një tekst mbi një spektër të caktuar problemesh. Ai bëhet dëgjues i mirë dhe, në përfundim të vitit shkollor, është i gatshëm të përballojë kërkesat e nivelit standard B2 të CEFR (Common European Framework of Reference) për vitin pasardhës shkollor</w:t>
      </w:r>
    </w:p>
    <w:p w14:paraId="2035A19D" w14:textId="77777777" w:rsidR="007214AA" w:rsidRDefault="007214AA">
      <w:pPr>
        <w:pStyle w:val="Heading2"/>
        <w:spacing w:before="1"/>
        <w:rPr>
          <w:rStyle w:val="whitespace-normal"/>
          <w:b w:val="0"/>
          <w:bCs w:val="0"/>
          <w:i w:val="0"/>
          <w:iCs w:val="0"/>
        </w:rPr>
      </w:pPr>
    </w:p>
    <w:p w14:paraId="3AABA484" w14:textId="611C4DC7" w:rsidR="002E272A" w:rsidRPr="00350703" w:rsidRDefault="007214AA">
      <w:pPr>
        <w:pStyle w:val="Heading2"/>
        <w:spacing w:before="1"/>
      </w:pPr>
      <w:r w:rsidRPr="00350703">
        <w:t>Anglisht</w:t>
      </w:r>
      <w:r w:rsidRPr="00350703">
        <w:rPr>
          <w:spacing w:val="-13"/>
        </w:rPr>
        <w:t xml:space="preserve"> </w:t>
      </w:r>
      <w:r w:rsidR="0051091B" w:rsidRPr="00350703">
        <w:rPr>
          <w:sz w:val="22"/>
          <w:szCs w:val="22"/>
        </w:rPr>
        <w:t>(Viti III)</w:t>
      </w:r>
    </w:p>
    <w:p w14:paraId="2053956E" w14:textId="77777777" w:rsidR="007214AA" w:rsidRPr="007214AA" w:rsidRDefault="007214AA" w:rsidP="007214AA">
      <w:pPr>
        <w:pStyle w:val="NormalWeb"/>
        <w:rPr>
          <w:rStyle w:val="whitespace-normal"/>
          <w:rFonts w:ascii="Segoe UI" w:eastAsia="Segoe UI" w:hAnsi="Segoe UI" w:cs="Segoe UI"/>
          <w:sz w:val="20"/>
          <w:szCs w:val="20"/>
          <w:lang w:val="sq-AL"/>
        </w:rPr>
      </w:pPr>
      <w:r w:rsidRPr="007214AA">
        <w:rPr>
          <w:rStyle w:val="whitespace-normal"/>
          <w:rFonts w:ascii="Segoe UI" w:eastAsia="Segoe UI" w:hAnsi="Segoe UI" w:cs="Segoe UI"/>
          <w:sz w:val="20"/>
          <w:szCs w:val="20"/>
          <w:lang w:val="sq-AL"/>
        </w:rPr>
        <w:t>Ky grup nxënësish, në këtë vit akademik (2025–2026), është grupi përmbyllës i ciklit të plotë të metodës “Pioneer” në nivelin B2. Fokusi vendoset në punën për absorbimin tërësor dhe në detaje të këtij cikli. Nxënësi këtu rishikon në mënyrë harmonike dhe praktike tërë elementët e kompleksit gjuhësor dhe është i gatshëm të krijojë e interpretojë koncepte nga pikëpamja gjysmëformale dhe formale.</w:t>
      </w:r>
    </w:p>
    <w:p w14:paraId="41985BD3" w14:textId="77777777" w:rsidR="007214AA" w:rsidRPr="007214AA" w:rsidRDefault="007214AA" w:rsidP="007214AA">
      <w:pPr>
        <w:pStyle w:val="NormalWeb"/>
        <w:rPr>
          <w:rStyle w:val="whitespace-normal"/>
          <w:rFonts w:ascii="Segoe UI" w:eastAsia="Segoe UI" w:hAnsi="Segoe UI" w:cs="Segoe UI"/>
          <w:sz w:val="20"/>
          <w:szCs w:val="20"/>
          <w:lang w:val="sq-AL"/>
        </w:rPr>
      </w:pPr>
      <w:r w:rsidRPr="007214AA">
        <w:rPr>
          <w:rStyle w:val="whitespace-normal"/>
          <w:rFonts w:ascii="Segoe UI" w:eastAsia="Segoe UI" w:hAnsi="Segoe UI" w:cs="Segoe UI"/>
          <w:sz w:val="20"/>
          <w:szCs w:val="20"/>
          <w:lang w:val="sq-AL"/>
        </w:rPr>
        <w:t>Nxënësi ndjen tashmë kënaqësinë e tërë punës së kryer, duke i mëshuar më shumë punës individuale dhe konsultave gjuhësore, qofshin ato brenda apo jashtë orës së mësimit, në takimet e hapura të klubit të Anglishtes. Nxënësi është tashmë i gatshëm të përballet me kërkesat bazë në provimet TOEFL apo IELTS për të vazhduar studimet e mëtejshme në universitetet brenda apo jashtë vendit.</w:t>
      </w:r>
    </w:p>
    <w:p w14:paraId="6EA9B659" w14:textId="77777777" w:rsidR="00041720" w:rsidRDefault="00041720">
      <w:pPr>
        <w:pStyle w:val="BodyText"/>
        <w:spacing w:before="225"/>
      </w:pPr>
    </w:p>
    <w:p w14:paraId="0DFB522B" w14:textId="16768AF2" w:rsidR="002E272A" w:rsidRPr="00350703" w:rsidRDefault="00000000">
      <w:pPr>
        <w:pStyle w:val="Heading2"/>
      </w:pPr>
      <w:r w:rsidRPr="00350703">
        <w:t>Anglisht</w:t>
      </w:r>
      <w:r w:rsidRPr="00350703">
        <w:rPr>
          <w:spacing w:val="-13"/>
        </w:rPr>
        <w:t xml:space="preserve"> </w:t>
      </w:r>
      <w:r w:rsidR="0051091B" w:rsidRPr="00350703">
        <w:rPr>
          <w:sz w:val="22"/>
          <w:szCs w:val="22"/>
        </w:rPr>
        <w:t>(Viti IV)</w:t>
      </w:r>
    </w:p>
    <w:p w14:paraId="3BDBBC89" w14:textId="69425775" w:rsidR="007214AA" w:rsidRDefault="007214AA" w:rsidP="007214AA">
      <w:pPr>
        <w:pStyle w:val="NormalWeb"/>
        <w:rPr>
          <w:rStyle w:val="whitespace-normal"/>
          <w:rFonts w:ascii="Segoe UI" w:eastAsia="Segoe UI" w:hAnsi="Segoe UI" w:cs="Segoe UI"/>
          <w:sz w:val="20"/>
          <w:szCs w:val="20"/>
          <w:lang w:val="sq-AL"/>
        </w:rPr>
      </w:pPr>
      <w:r w:rsidRPr="007214AA">
        <w:rPr>
          <w:rStyle w:val="whitespace-normal"/>
          <w:rFonts w:ascii="Segoe UI" w:eastAsia="Segoe UI" w:hAnsi="Segoe UI" w:cs="Segoe UI"/>
          <w:sz w:val="20"/>
          <w:szCs w:val="20"/>
          <w:lang w:val="sq-AL"/>
        </w:rPr>
        <w:t>Specifika kurrikulare e shkollës sonë krijon dhe ofron mundësinë për zhvillim më të avancuar gjuhësor në drejtim të komunikimit publik, me shkrim dhe me gojë. Nxënësi perfeksionohet në teknikat e korrespondencës me letrat zyrtare të nevojshme në aplikimet për studime të mëtejshme akademike; ai fiton dhe zhvillon bazat e teknikave të të shkruarit, duke konsoliduar elementë të tillë si shkrimi i artikujve, raporteve, eseve të llojeve të ndryshme, si dhe stërvitet të përballojë nivele të larta të të folurit publik para audiencave të gjera.</w:t>
      </w:r>
      <w:r w:rsidR="00350703">
        <w:rPr>
          <w:rStyle w:val="whitespace-normal"/>
          <w:rFonts w:ascii="Segoe UI" w:eastAsia="Segoe UI" w:hAnsi="Segoe UI" w:cs="Segoe UI"/>
          <w:sz w:val="20"/>
          <w:szCs w:val="20"/>
          <w:lang w:val="sq-AL"/>
        </w:rPr>
        <w:t xml:space="preserve"> </w:t>
      </w:r>
      <w:r w:rsidRPr="007214AA">
        <w:rPr>
          <w:rStyle w:val="whitespace-normal"/>
          <w:rFonts w:ascii="Segoe UI" w:eastAsia="Segoe UI" w:hAnsi="Segoe UI" w:cs="Segoe UI"/>
          <w:sz w:val="20"/>
          <w:szCs w:val="20"/>
          <w:lang w:val="sq-AL"/>
        </w:rPr>
        <w:t>Standardi i punës në këtë fushë është ai i vendosur nga Këshilli Britanik, i cili luhatet midis nivelit të avancuar B2 e deri në atë C1. Në përfundim të këtij cikli, nxënësi përballon në nivel të kënaqshëm deri në të lartë kërkesat universitare mbi njohjen e gjuhës angleze, brenda dhe jashtë vendit, si dhe teknikat e komunikimit formal të saj në ato ambiente.</w:t>
      </w:r>
    </w:p>
    <w:p w14:paraId="34DC6DCD" w14:textId="77777777" w:rsidR="007214AA" w:rsidRDefault="007214AA" w:rsidP="007214AA">
      <w:pPr>
        <w:pStyle w:val="NormalWeb"/>
        <w:rPr>
          <w:rStyle w:val="whitespace-normal"/>
          <w:rFonts w:ascii="Segoe UI" w:eastAsia="Segoe UI" w:hAnsi="Segoe UI" w:cs="Segoe UI"/>
          <w:sz w:val="20"/>
          <w:szCs w:val="20"/>
          <w:lang w:val="sq-AL"/>
        </w:rPr>
      </w:pPr>
    </w:p>
    <w:p w14:paraId="7DCDDFA7" w14:textId="77777777" w:rsidR="007214AA" w:rsidRDefault="007214AA" w:rsidP="007214AA">
      <w:pPr>
        <w:pStyle w:val="NormalWeb"/>
        <w:rPr>
          <w:rStyle w:val="whitespace-normal"/>
          <w:rFonts w:ascii="Segoe UI" w:eastAsia="Segoe UI" w:hAnsi="Segoe UI" w:cs="Segoe UI"/>
          <w:sz w:val="20"/>
          <w:szCs w:val="20"/>
          <w:lang w:val="sq-AL"/>
        </w:rPr>
      </w:pPr>
    </w:p>
    <w:p w14:paraId="3F04A5F8" w14:textId="77777777" w:rsidR="007214AA" w:rsidRDefault="007214AA" w:rsidP="007214AA">
      <w:pPr>
        <w:pStyle w:val="NormalWeb"/>
        <w:rPr>
          <w:rStyle w:val="whitespace-normal"/>
          <w:rFonts w:ascii="Segoe UI" w:eastAsia="Segoe UI" w:hAnsi="Segoe UI" w:cs="Segoe UI"/>
          <w:sz w:val="20"/>
          <w:szCs w:val="20"/>
          <w:lang w:val="sq-AL"/>
        </w:rPr>
      </w:pPr>
    </w:p>
    <w:p w14:paraId="6DB15612" w14:textId="77777777" w:rsidR="007214AA" w:rsidRPr="007214AA" w:rsidRDefault="007214AA" w:rsidP="007214AA">
      <w:pPr>
        <w:pStyle w:val="NormalWeb"/>
        <w:rPr>
          <w:rStyle w:val="whitespace-normal"/>
          <w:rFonts w:ascii="Segoe UI" w:eastAsia="Segoe UI" w:hAnsi="Segoe UI" w:cs="Segoe UI"/>
          <w:sz w:val="20"/>
          <w:szCs w:val="20"/>
          <w:lang w:val="sq-AL"/>
        </w:rPr>
      </w:pPr>
    </w:p>
    <w:p w14:paraId="786C9CA7" w14:textId="5AFCF262" w:rsidR="007214AA" w:rsidRPr="00975557" w:rsidRDefault="00DD6C88" w:rsidP="007214AA">
      <w:pPr>
        <w:pStyle w:val="Heading1"/>
        <w:spacing w:before="1"/>
        <w:rPr>
          <w:color w:val="006FC0"/>
        </w:rPr>
      </w:pPr>
      <w:r w:rsidRPr="00975557">
        <w:rPr>
          <w:color w:val="006FC0"/>
        </w:rPr>
        <w:lastRenderedPageBreak/>
        <w:t xml:space="preserve">Histori </w:t>
      </w:r>
      <w:r w:rsidR="007214AA" w:rsidRPr="002825F6">
        <w:rPr>
          <w:color w:val="006FC0"/>
        </w:rPr>
        <w:t xml:space="preserve">(Viti </w:t>
      </w:r>
      <w:r w:rsidR="007214AA">
        <w:rPr>
          <w:color w:val="006FC0"/>
        </w:rPr>
        <w:t>I-I</w:t>
      </w:r>
      <w:r w:rsidR="007214AA" w:rsidRPr="002825F6">
        <w:rPr>
          <w:color w:val="006FC0"/>
        </w:rPr>
        <w:t>I)</w:t>
      </w:r>
    </w:p>
    <w:p w14:paraId="4B0B88F2" w14:textId="77777777" w:rsidR="00BC430E" w:rsidRPr="007214AA" w:rsidRDefault="00BC430E" w:rsidP="007214AA">
      <w:pPr>
        <w:pStyle w:val="Heading1"/>
        <w:spacing w:before="1"/>
      </w:pPr>
    </w:p>
    <w:p w14:paraId="2F1264FA" w14:textId="1977DA3C" w:rsidR="00BC430E" w:rsidRPr="00350703" w:rsidRDefault="00DD6C88" w:rsidP="00BC430E">
      <w:pPr>
        <w:pStyle w:val="Heading1"/>
        <w:spacing w:before="1"/>
      </w:pPr>
      <w:r w:rsidRPr="00350703">
        <w:t xml:space="preserve">Histori </w:t>
      </w:r>
      <w:r w:rsidR="00BC430E" w:rsidRPr="00350703">
        <w:t>(Viti I)</w:t>
      </w:r>
    </w:p>
    <w:p w14:paraId="4507E97E" w14:textId="6FB8A3FB" w:rsidR="00DD6C88" w:rsidRPr="00DD6C88" w:rsidRDefault="00DD6C88" w:rsidP="00DD6C88">
      <w:pPr>
        <w:rPr>
          <w:sz w:val="20"/>
          <w:szCs w:val="20"/>
        </w:rPr>
      </w:pPr>
      <w:r w:rsidRPr="00DD6C88">
        <w:rPr>
          <w:sz w:val="20"/>
          <w:szCs w:val="20"/>
        </w:rPr>
        <w:t xml:space="preserve"> </w:t>
      </w:r>
    </w:p>
    <w:p w14:paraId="5B954E41" w14:textId="77777777" w:rsidR="00DD6C88" w:rsidRPr="00DD6C88" w:rsidRDefault="00DD6C88" w:rsidP="00DD6C88">
      <w:pPr>
        <w:rPr>
          <w:sz w:val="20"/>
          <w:szCs w:val="20"/>
        </w:rPr>
      </w:pPr>
      <w:r w:rsidRPr="00DD6C88">
        <w:rPr>
          <w:sz w:val="20"/>
          <w:szCs w:val="20"/>
        </w:rPr>
        <w:t>Histori 10 synon analizën e veçantë si dhe percakton qarte ngjarjet kryesore të historisë botërore në të gjitha qytetërimet. Duke filluar nga  qytetërimi Antikiteti, Mesjeta, Rilindja Europiane ,Modernizimi , Bashkëkohore e deri në ditët tona. Ky program shpjegon me fakte te gjitha ndryshimet që kanë ndodhur në fushën politike, ekonomiko-shoqërore apo në fusha të tjera në periudha të ndryshme historike, në rajone dhe vende të ndryshme, si dhe duke identifikuar veçoritë specifike të zhvillimeve historike botërore. Brenda kesaj lende programi ka perfshire edhe ngjarjet qe kane ndodhur paralelisht edhe ne Shqiperinë të të gjitha qytetërimeve.</w:t>
      </w:r>
    </w:p>
    <w:p w14:paraId="09E7F865" w14:textId="77777777" w:rsidR="00DD6C88" w:rsidRPr="00DD6C88" w:rsidRDefault="00DD6C88" w:rsidP="00DD6C88">
      <w:pPr>
        <w:rPr>
          <w:sz w:val="20"/>
          <w:szCs w:val="20"/>
        </w:rPr>
      </w:pPr>
    </w:p>
    <w:p w14:paraId="2330F9EF" w14:textId="77777777" w:rsidR="00DD6C88" w:rsidRPr="00DD6C88" w:rsidRDefault="00DD6C88" w:rsidP="00DD6C88">
      <w:pPr>
        <w:rPr>
          <w:sz w:val="20"/>
          <w:szCs w:val="20"/>
        </w:rPr>
      </w:pPr>
    </w:p>
    <w:p w14:paraId="28F104FE" w14:textId="77777777" w:rsidR="00DD6C88" w:rsidRPr="00DD6C88" w:rsidRDefault="00DD6C88" w:rsidP="00DD6C88">
      <w:pPr>
        <w:rPr>
          <w:sz w:val="20"/>
          <w:szCs w:val="20"/>
        </w:rPr>
      </w:pPr>
    </w:p>
    <w:p w14:paraId="6D362363" w14:textId="77777777" w:rsidR="00BC430E" w:rsidRPr="00350703" w:rsidRDefault="00DD6C88" w:rsidP="00BC430E">
      <w:pPr>
        <w:pStyle w:val="Heading1"/>
        <w:spacing w:before="1"/>
      </w:pPr>
      <w:r w:rsidRPr="00350703">
        <w:t xml:space="preserve">Histori </w:t>
      </w:r>
      <w:r w:rsidR="00BC430E" w:rsidRPr="00350703">
        <w:t>(Viti II)</w:t>
      </w:r>
    </w:p>
    <w:p w14:paraId="41593C78" w14:textId="50F89123" w:rsidR="00DD6C88" w:rsidRPr="00DD6C88" w:rsidRDefault="00DD6C88" w:rsidP="00DD6C88">
      <w:pPr>
        <w:rPr>
          <w:sz w:val="20"/>
          <w:szCs w:val="20"/>
        </w:rPr>
      </w:pPr>
    </w:p>
    <w:p w14:paraId="1771AA47" w14:textId="275607B9" w:rsidR="00DD6C88" w:rsidRPr="00DD6C88" w:rsidRDefault="00DD6C88" w:rsidP="00DD6C88">
      <w:pPr>
        <w:rPr>
          <w:sz w:val="20"/>
          <w:szCs w:val="20"/>
        </w:rPr>
      </w:pPr>
      <w:r w:rsidRPr="00DD6C88">
        <w:rPr>
          <w:sz w:val="20"/>
          <w:szCs w:val="20"/>
        </w:rPr>
        <w:t>Historia 11</w:t>
      </w:r>
      <w:r w:rsidR="00BC430E">
        <w:rPr>
          <w:sz w:val="20"/>
          <w:szCs w:val="20"/>
        </w:rPr>
        <w:t xml:space="preserve"> </w:t>
      </w:r>
      <w:r w:rsidRPr="00DD6C88">
        <w:rPr>
          <w:sz w:val="20"/>
          <w:szCs w:val="20"/>
        </w:rPr>
        <w:t>synon të jape një tablo e plotë e historisë kombëtare të shqiptarëve, në trojet e tyre etnike si edhe të gjithë trevave shqiptare  për të gjitha qytetrimet nga lashtësia (  Antikiteti, Mesjeta, Modernizimi , Bashkëkohore  e deri ne ditët tona ) e integruar me historinë botërore. Lënda përfshin njohuri nga qytetërimet  Ilire, Mbreterite e para si dhe Shtetet e para ilire dhe të dhëna për popullsinë ilire; shqiptarët gjatë periudhës së Perandorisë Bizantine; Epoka e Mesjetes e misheruar qarte nga Epoka e Skënderbeut; Periudha e pushtimit osman; Rilindja Kombëtare; Periudha e Pavarësisë, Lufta e 1 dhe e 2 Botërore dhe të dhëna për historinë e shqiptarëve jashtë kufijve si dhe te trevave shqiptare nga antikiteti deri ne ditet tona</w:t>
      </w:r>
      <w:r w:rsidR="00BC430E">
        <w:rPr>
          <w:sz w:val="20"/>
          <w:szCs w:val="20"/>
        </w:rPr>
        <w:t>.</w:t>
      </w:r>
    </w:p>
    <w:p w14:paraId="7E9E21BB" w14:textId="77777777" w:rsidR="00DD6C88" w:rsidRPr="00DD6C88" w:rsidRDefault="00DD6C88" w:rsidP="00DD6C88">
      <w:pPr>
        <w:rPr>
          <w:sz w:val="20"/>
          <w:szCs w:val="20"/>
        </w:rPr>
      </w:pPr>
    </w:p>
    <w:p w14:paraId="13810F21" w14:textId="055782BB" w:rsidR="00DD6C88" w:rsidRPr="00350703" w:rsidRDefault="00DD6C88" w:rsidP="00DD6C88">
      <w:pPr>
        <w:rPr>
          <w:b/>
          <w:bCs/>
          <w:i/>
          <w:iCs/>
        </w:rPr>
      </w:pPr>
      <w:r w:rsidRPr="00350703">
        <w:rPr>
          <w:b/>
          <w:bCs/>
          <w:i/>
          <w:iCs/>
        </w:rPr>
        <w:t xml:space="preserve">Histori </w:t>
      </w:r>
      <w:r w:rsidR="00BC430E" w:rsidRPr="00350703">
        <w:rPr>
          <w:b/>
          <w:bCs/>
          <w:i/>
          <w:iCs/>
        </w:rPr>
        <w:t>(Viti III me zgjedhje)</w:t>
      </w:r>
    </w:p>
    <w:p w14:paraId="17FF2177" w14:textId="77777777" w:rsidR="00BC430E" w:rsidRPr="00DD6C88" w:rsidRDefault="00BC430E" w:rsidP="00DD6C88">
      <w:pPr>
        <w:rPr>
          <w:sz w:val="20"/>
          <w:szCs w:val="20"/>
        </w:rPr>
      </w:pPr>
    </w:p>
    <w:p w14:paraId="592E12C5" w14:textId="77777777" w:rsidR="00DD6C88" w:rsidRPr="00DD6C88" w:rsidRDefault="00DD6C88" w:rsidP="00DD6C88">
      <w:pPr>
        <w:rPr>
          <w:sz w:val="20"/>
          <w:szCs w:val="20"/>
        </w:rPr>
      </w:pPr>
      <w:r w:rsidRPr="00DD6C88">
        <w:rPr>
          <w:sz w:val="20"/>
          <w:szCs w:val="20"/>
        </w:rPr>
        <w:t xml:space="preserve">Histori 12 (me zgjedhje) synon ndryshe nga dy tekstet e Historisë 10 dhe Historisë 11,ku historia botërore dhe historia Shqiptare trajtohen më vete,ky tekst favorizon nje studim te gjere me nje panoramike historike të gjërë dhe të ndërthurur,integrimi I zhvillimeve shqiptare Brenda atyre botërore. Në të gjitha momentet kryesore historike nga Antikiteti,mesjeta,Modernizimi,Bashkëkohore e deri në ditët tona ky tekst hedh dritë edhe mbi zhvillimet kulturore të shqiptarëve. Ajo shpjegon se si zhvillimet ndërkombëtare në qytetërime të ndryshme kanë ndikuar në ecurinë e histories së shqiptarëve. Si dhe nxjerr në pah dhe analizon  se cili ka qenë roli I shqiptarëve në ecurinë e histories në hapësirat euroaziatike. Ky tekst ka të zgjerua fokusin dhe analizën e ngjarjeve dhe proceseve historike. </w:t>
      </w:r>
    </w:p>
    <w:p w14:paraId="771AA77A" w14:textId="77777777" w:rsidR="002E272A" w:rsidRDefault="002E272A">
      <w:pPr>
        <w:pStyle w:val="BodyText"/>
        <w:spacing w:before="261"/>
      </w:pPr>
    </w:p>
    <w:p w14:paraId="5497E164" w14:textId="0BB0E7F3" w:rsidR="002E272A" w:rsidRDefault="00000000">
      <w:pPr>
        <w:pStyle w:val="Heading1"/>
      </w:pPr>
      <w:r>
        <w:rPr>
          <w:color w:val="006FC0"/>
        </w:rPr>
        <w:t>Qytetari</w:t>
      </w:r>
      <w:r>
        <w:rPr>
          <w:color w:val="006FC0"/>
          <w:spacing w:val="-4"/>
        </w:rPr>
        <w:t xml:space="preserve"> </w:t>
      </w:r>
      <w:r>
        <w:rPr>
          <w:color w:val="006FC0"/>
        </w:rPr>
        <w:t>I/</w:t>
      </w:r>
      <w:r>
        <w:rPr>
          <w:color w:val="006FC0"/>
          <w:spacing w:val="-4"/>
        </w:rPr>
        <w:t xml:space="preserve"> </w:t>
      </w:r>
      <w:r>
        <w:rPr>
          <w:color w:val="006FC0"/>
        </w:rPr>
        <w:t>Filozofi</w:t>
      </w:r>
      <w:r>
        <w:rPr>
          <w:color w:val="006FC0"/>
          <w:spacing w:val="-5"/>
        </w:rPr>
        <w:t xml:space="preserve"> </w:t>
      </w:r>
      <w:r>
        <w:rPr>
          <w:color w:val="006FC0"/>
        </w:rPr>
        <w:t>II/</w:t>
      </w:r>
      <w:r>
        <w:rPr>
          <w:color w:val="006FC0"/>
          <w:spacing w:val="-3"/>
        </w:rPr>
        <w:t xml:space="preserve"> </w:t>
      </w:r>
      <w:r>
        <w:rPr>
          <w:color w:val="006FC0"/>
        </w:rPr>
        <w:t>Sociologji</w:t>
      </w:r>
      <w:r>
        <w:rPr>
          <w:color w:val="006FC0"/>
          <w:spacing w:val="51"/>
        </w:rPr>
        <w:t xml:space="preserve"> </w:t>
      </w:r>
      <w:r w:rsidR="0051091B" w:rsidRPr="002825F6">
        <w:rPr>
          <w:color w:val="006FC0"/>
        </w:rPr>
        <w:t xml:space="preserve">(Viti </w:t>
      </w:r>
      <w:r w:rsidR="0051091B">
        <w:rPr>
          <w:color w:val="006FC0"/>
        </w:rPr>
        <w:t>I</w:t>
      </w:r>
      <w:r w:rsidR="0051091B" w:rsidRPr="002825F6">
        <w:rPr>
          <w:color w:val="006FC0"/>
        </w:rPr>
        <w:t>I</w:t>
      </w:r>
      <w:r w:rsidR="0051091B">
        <w:rPr>
          <w:color w:val="006FC0"/>
        </w:rPr>
        <w:t>-III</w:t>
      </w:r>
      <w:r w:rsidR="0051091B" w:rsidRPr="002825F6">
        <w:rPr>
          <w:color w:val="006FC0"/>
        </w:rPr>
        <w:t>)</w:t>
      </w:r>
    </w:p>
    <w:p w14:paraId="61AE8CB9" w14:textId="77777777" w:rsidR="002E272A" w:rsidRDefault="002E272A">
      <w:pPr>
        <w:pStyle w:val="BodyText"/>
        <w:spacing w:before="56"/>
        <w:rPr>
          <w:b/>
          <w:i/>
          <w:sz w:val="22"/>
        </w:rPr>
      </w:pPr>
    </w:p>
    <w:p w14:paraId="0059756B" w14:textId="77777777" w:rsidR="002E272A" w:rsidRDefault="00000000">
      <w:pPr>
        <w:pStyle w:val="BodyText"/>
        <w:spacing w:line="362" w:lineRule="auto"/>
        <w:ind w:left="91" w:right="356"/>
      </w:pPr>
      <w:r>
        <w:rPr>
          <w:color w:val="212121"/>
        </w:rPr>
        <w:t>Vizioni</w:t>
      </w:r>
      <w:r>
        <w:rPr>
          <w:color w:val="212121"/>
          <w:spacing w:val="-1"/>
        </w:rPr>
        <w:t xml:space="preserve"> </w:t>
      </w:r>
      <w:r>
        <w:rPr>
          <w:color w:val="212121"/>
        </w:rPr>
        <w:t>i</w:t>
      </w:r>
      <w:r>
        <w:rPr>
          <w:color w:val="212121"/>
          <w:spacing w:val="-1"/>
        </w:rPr>
        <w:t xml:space="preserve"> </w:t>
      </w:r>
      <w:r>
        <w:rPr>
          <w:color w:val="212121"/>
        </w:rPr>
        <w:t>këtij</w:t>
      </w:r>
      <w:r>
        <w:rPr>
          <w:color w:val="212121"/>
          <w:spacing w:val="-2"/>
        </w:rPr>
        <w:t xml:space="preserve"> </w:t>
      </w:r>
      <w:r>
        <w:rPr>
          <w:color w:val="212121"/>
        </w:rPr>
        <w:t>libri</w:t>
      </w:r>
      <w:r>
        <w:rPr>
          <w:color w:val="212121"/>
          <w:spacing w:val="-1"/>
        </w:rPr>
        <w:t xml:space="preserve"> </w:t>
      </w:r>
      <w:r>
        <w:rPr>
          <w:color w:val="212121"/>
        </w:rPr>
        <w:t>na</w:t>
      </w:r>
      <w:r>
        <w:rPr>
          <w:color w:val="212121"/>
          <w:spacing w:val="-1"/>
        </w:rPr>
        <w:t xml:space="preserve"> </w:t>
      </w:r>
      <w:r>
        <w:rPr>
          <w:color w:val="212121"/>
        </w:rPr>
        <w:t>çon</w:t>
      </w:r>
      <w:r>
        <w:rPr>
          <w:color w:val="212121"/>
          <w:spacing w:val="-1"/>
        </w:rPr>
        <w:t xml:space="preserve"> </w:t>
      </w:r>
      <w:r>
        <w:rPr>
          <w:color w:val="212121"/>
        </w:rPr>
        <w:t>në trajtimin</w:t>
      </w:r>
      <w:r>
        <w:rPr>
          <w:color w:val="212121"/>
          <w:spacing w:val="-1"/>
        </w:rPr>
        <w:t xml:space="preserve"> </w:t>
      </w:r>
      <w:r>
        <w:rPr>
          <w:color w:val="212121"/>
        </w:rPr>
        <w:t>e</w:t>
      </w:r>
      <w:r>
        <w:rPr>
          <w:color w:val="212121"/>
          <w:spacing w:val="-2"/>
        </w:rPr>
        <w:t xml:space="preserve"> </w:t>
      </w:r>
      <w:r>
        <w:rPr>
          <w:color w:val="212121"/>
        </w:rPr>
        <w:t>një</w:t>
      </w:r>
      <w:r>
        <w:rPr>
          <w:color w:val="212121"/>
          <w:spacing w:val="-2"/>
        </w:rPr>
        <w:t xml:space="preserve"> </w:t>
      </w:r>
      <w:r>
        <w:rPr>
          <w:color w:val="212121"/>
        </w:rPr>
        <w:t>aspekti</w:t>
      </w:r>
      <w:r>
        <w:rPr>
          <w:color w:val="212121"/>
          <w:spacing w:val="-2"/>
        </w:rPr>
        <w:t xml:space="preserve"> </w:t>
      </w:r>
      <w:r>
        <w:rPr>
          <w:color w:val="212121"/>
        </w:rPr>
        <w:t>tjetër të</w:t>
      </w:r>
      <w:r>
        <w:rPr>
          <w:color w:val="212121"/>
          <w:spacing w:val="-2"/>
        </w:rPr>
        <w:t xml:space="preserve"> </w:t>
      </w:r>
      <w:r>
        <w:rPr>
          <w:color w:val="212121"/>
        </w:rPr>
        <w:t>dhënies</w:t>
      </w:r>
      <w:r>
        <w:rPr>
          <w:color w:val="212121"/>
          <w:spacing w:val="-1"/>
        </w:rPr>
        <w:t xml:space="preserve"> </w:t>
      </w:r>
      <w:r>
        <w:rPr>
          <w:color w:val="212121"/>
        </w:rPr>
        <w:t>së</w:t>
      </w:r>
      <w:r>
        <w:rPr>
          <w:color w:val="212121"/>
          <w:spacing w:val="-2"/>
        </w:rPr>
        <w:t xml:space="preserve"> </w:t>
      </w:r>
      <w:r>
        <w:rPr>
          <w:color w:val="212121"/>
        </w:rPr>
        <w:t>mësimit:</w:t>
      </w:r>
      <w:r>
        <w:rPr>
          <w:color w:val="212121"/>
          <w:spacing w:val="-1"/>
        </w:rPr>
        <w:t xml:space="preserve"> </w:t>
      </w:r>
      <w:r>
        <w:rPr>
          <w:color w:val="212121"/>
        </w:rPr>
        <w:t>Në daljen</w:t>
      </w:r>
      <w:r>
        <w:rPr>
          <w:color w:val="212121"/>
          <w:spacing w:val="-1"/>
        </w:rPr>
        <w:t xml:space="preserve"> </w:t>
      </w:r>
      <w:r>
        <w:rPr>
          <w:color w:val="212121"/>
        </w:rPr>
        <w:t>në skenë</w:t>
      </w:r>
      <w:r>
        <w:rPr>
          <w:color w:val="212121"/>
          <w:spacing w:val="-2"/>
        </w:rPr>
        <w:t xml:space="preserve"> </w:t>
      </w:r>
      <w:r>
        <w:rPr>
          <w:color w:val="212121"/>
        </w:rPr>
        <w:t>të</w:t>
      </w:r>
      <w:r>
        <w:rPr>
          <w:color w:val="212121"/>
          <w:spacing w:val="-2"/>
        </w:rPr>
        <w:t xml:space="preserve"> </w:t>
      </w:r>
      <w:r>
        <w:rPr>
          <w:color w:val="212121"/>
        </w:rPr>
        <w:t>dimensionit të qytetarisë, nëpërmjet nismave të reja që manifestojnë praninë e një farë rritjeje të vetëdijes.</w:t>
      </w:r>
    </w:p>
    <w:p w14:paraId="02FA460B" w14:textId="77777777" w:rsidR="002E272A" w:rsidRDefault="00000000">
      <w:pPr>
        <w:pStyle w:val="BodyText"/>
        <w:spacing w:line="360" w:lineRule="auto"/>
        <w:ind w:left="91" w:right="356"/>
      </w:pPr>
      <w:r>
        <w:rPr>
          <w:color w:val="212121"/>
        </w:rPr>
        <w:t>E thënë ndryshe: mbështetja në idenë se thelbi i qytetarisë qëndron në shpirtin kritik. Por, të kritikosh pa njohje nuk ke bërë asgjë, sepse s’ka asgjë për të kritikuar.</w:t>
      </w:r>
    </w:p>
    <w:p w14:paraId="565DC201" w14:textId="77777777" w:rsidR="002E272A" w:rsidRDefault="00000000">
      <w:pPr>
        <w:pStyle w:val="BodyText"/>
        <w:spacing w:line="362" w:lineRule="auto"/>
        <w:ind w:left="91" w:right="356"/>
      </w:pPr>
      <w:r>
        <w:rPr>
          <w:color w:val="212121"/>
        </w:rPr>
        <w:t>Prandaj në fillim duhet të</w:t>
      </w:r>
      <w:r>
        <w:rPr>
          <w:color w:val="212121"/>
          <w:spacing w:val="16"/>
        </w:rPr>
        <w:t xml:space="preserve"> </w:t>
      </w:r>
      <w:r>
        <w:rPr>
          <w:color w:val="212121"/>
        </w:rPr>
        <w:t>njohim,</w:t>
      </w:r>
      <w:r>
        <w:rPr>
          <w:color w:val="212121"/>
          <w:spacing w:val="17"/>
        </w:rPr>
        <w:t xml:space="preserve"> </w:t>
      </w:r>
      <w:r>
        <w:rPr>
          <w:color w:val="212121"/>
        </w:rPr>
        <w:t>e pastaj të kuptojmë</w:t>
      </w:r>
      <w:r>
        <w:rPr>
          <w:color w:val="212121"/>
          <w:spacing w:val="16"/>
        </w:rPr>
        <w:t xml:space="preserve"> </w:t>
      </w:r>
      <w:r>
        <w:rPr>
          <w:color w:val="212121"/>
        </w:rPr>
        <w:t>që nxënësve u duhet</w:t>
      </w:r>
      <w:r>
        <w:rPr>
          <w:color w:val="212121"/>
          <w:spacing w:val="17"/>
        </w:rPr>
        <w:t xml:space="preserve"> </w:t>
      </w:r>
      <w:r>
        <w:rPr>
          <w:color w:val="212121"/>
        </w:rPr>
        <w:t>të mësojnë</w:t>
      </w:r>
      <w:r>
        <w:rPr>
          <w:color w:val="212121"/>
          <w:spacing w:val="16"/>
        </w:rPr>
        <w:t xml:space="preserve"> </w:t>
      </w:r>
      <w:r>
        <w:rPr>
          <w:color w:val="212121"/>
        </w:rPr>
        <w:t>se si të diskutojnë</w:t>
      </w:r>
      <w:r>
        <w:rPr>
          <w:color w:val="212121"/>
          <w:spacing w:val="16"/>
        </w:rPr>
        <w:t xml:space="preserve"> </w:t>
      </w:r>
      <w:r>
        <w:rPr>
          <w:color w:val="212121"/>
        </w:rPr>
        <w:t>me njëri-tjetrin, të dëgjojnë njëri-tjetrin, të analizojnë dhe të kritikojnë idetë e tyre dhe të atyre që kanë pranë.</w:t>
      </w:r>
    </w:p>
    <w:p w14:paraId="65E87671" w14:textId="77777777" w:rsidR="002E272A" w:rsidRDefault="002E272A">
      <w:pPr>
        <w:pStyle w:val="BodyText"/>
        <w:spacing w:line="362" w:lineRule="auto"/>
        <w:sectPr w:rsidR="002E272A">
          <w:pgSz w:w="12240" w:h="15840"/>
          <w:pgMar w:top="820" w:right="720" w:bottom="280" w:left="1080" w:header="720" w:footer="720" w:gutter="0"/>
          <w:cols w:space="720"/>
        </w:sectPr>
      </w:pPr>
    </w:p>
    <w:p w14:paraId="2214C204" w14:textId="77777777" w:rsidR="002E272A" w:rsidRDefault="00000000">
      <w:pPr>
        <w:pStyle w:val="BodyText"/>
        <w:spacing w:before="80" w:line="360" w:lineRule="auto"/>
        <w:ind w:left="91" w:right="360"/>
        <w:jc w:val="both"/>
      </w:pPr>
      <w:r w:rsidRPr="00F061BB">
        <w:lastRenderedPageBreak/>
        <w:t>Shpesh filozofia shihet e trajtohet si diçka e vështirë, e kotë, e lodhshme dhe e padobishme. Ky tekst synon t’I tregojë nxënësit se asnjë nga këto paragjykime nuk i shkon për shtat filozofisë. Ai duhet ta lexojë me ëndje, (ndaj dhe tekstet janë të shkurtra) ta kuptojë pa vështirësi (ndaj dhe gjuha është e</w:t>
      </w:r>
    </w:p>
    <w:p w14:paraId="1163DBB0" w14:textId="77777777" w:rsidR="002E272A" w:rsidRDefault="00000000">
      <w:pPr>
        <w:pStyle w:val="BodyText"/>
        <w:spacing w:before="1" w:line="360" w:lineRule="auto"/>
        <w:ind w:left="91" w:right="360"/>
        <w:jc w:val="both"/>
      </w:pPr>
      <w:r w:rsidRPr="00F061BB">
        <w:t>thjeshtë) ta vlerësojë si një shprehje të lirisë së mendimit (ndaj ka argumentin për të debatuar) Sot filozofia dhe të menduarit në mënyrë filozofike konsiderohen si elemente të rëndësishme të ndërtimit të urave lidhëse mes njerëzve, mes qytetërimeve e kulturave të ndryshme. Zemra e misionit të kësaj strategjie është “Filozofia si shkolla e lirisë”! Pse është quajtur e tillë? Sepse të menduarit në mënyrë filozofike u zhvillon njerëzve aftësitë intelektuale për të analizuar situata, për të kuptuar koncepte kyçe të tilla si drejtësi, dinjitet dhe liri. Filozofia kontribuon në një mënyrë te re të menduari e cila “shtyn”, “largon” paragjykimet si sociale ashtu dhe fetare duke kontribuar kështu në paqen sociale e botërore. Duke nxitur debatin</w:t>
      </w:r>
      <w:r>
        <w:rPr>
          <w:color w:val="212121"/>
          <w:spacing w:val="-7"/>
        </w:rPr>
        <w:t xml:space="preserve"> </w:t>
      </w:r>
      <w:r>
        <w:rPr>
          <w:color w:val="212121"/>
        </w:rPr>
        <w:t>e</w:t>
      </w:r>
      <w:r>
        <w:rPr>
          <w:color w:val="212121"/>
          <w:spacing w:val="-7"/>
        </w:rPr>
        <w:t xml:space="preserve"> </w:t>
      </w:r>
      <w:r>
        <w:rPr>
          <w:color w:val="212121"/>
        </w:rPr>
        <w:t>duke</w:t>
      </w:r>
      <w:r>
        <w:rPr>
          <w:color w:val="212121"/>
          <w:spacing w:val="-7"/>
        </w:rPr>
        <w:t xml:space="preserve"> </w:t>
      </w:r>
      <w:r>
        <w:rPr>
          <w:color w:val="212121"/>
        </w:rPr>
        <w:t>pranuar</w:t>
      </w:r>
      <w:r>
        <w:rPr>
          <w:color w:val="212121"/>
          <w:spacing w:val="-6"/>
        </w:rPr>
        <w:t xml:space="preserve"> </w:t>
      </w:r>
      <w:r>
        <w:rPr>
          <w:color w:val="212121"/>
        </w:rPr>
        <w:t>argumentin</w:t>
      </w:r>
      <w:r>
        <w:rPr>
          <w:color w:val="212121"/>
          <w:spacing w:val="-7"/>
        </w:rPr>
        <w:t xml:space="preserve"> </w:t>
      </w:r>
      <w:r>
        <w:rPr>
          <w:color w:val="212121"/>
        </w:rPr>
        <w:t>sigurohet</w:t>
      </w:r>
      <w:r>
        <w:rPr>
          <w:color w:val="212121"/>
          <w:spacing w:val="-7"/>
        </w:rPr>
        <w:t xml:space="preserve"> </w:t>
      </w:r>
      <w:r>
        <w:rPr>
          <w:color w:val="212121"/>
        </w:rPr>
        <w:t>toleranca</w:t>
      </w:r>
      <w:r>
        <w:rPr>
          <w:color w:val="212121"/>
          <w:spacing w:val="-7"/>
        </w:rPr>
        <w:t xml:space="preserve"> </w:t>
      </w:r>
      <w:r>
        <w:rPr>
          <w:color w:val="212121"/>
        </w:rPr>
        <w:t>dhe</w:t>
      </w:r>
      <w:r>
        <w:rPr>
          <w:color w:val="212121"/>
          <w:spacing w:val="-7"/>
        </w:rPr>
        <w:t xml:space="preserve"> </w:t>
      </w:r>
      <w:r>
        <w:rPr>
          <w:color w:val="212121"/>
        </w:rPr>
        <w:t>mirëkuptimi aq të nevojshme për kohën ku jetojmë.</w:t>
      </w:r>
    </w:p>
    <w:p w14:paraId="3EEFA64F" w14:textId="77777777" w:rsidR="002E272A" w:rsidRDefault="002E272A">
      <w:pPr>
        <w:pStyle w:val="BodyText"/>
        <w:spacing w:before="168"/>
      </w:pPr>
    </w:p>
    <w:p w14:paraId="0ACC0775" w14:textId="22AE87A9" w:rsidR="002E272A" w:rsidRPr="00F061BB" w:rsidRDefault="00000000" w:rsidP="00F061BB">
      <w:pPr>
        <w:pStyle w:val="Heading2"/>
        <w:jc w:val="both"/>
        <w:rPr>
          <w:sz w:val="22"/>
          <w:szCs w:val="22"/>
        </w:rPr>
      </w:pPr>
      <w:r w:rsidRPr="00F061BB">
        <w:rPr>
          <w:sz w:val="22"/>
          <w:szCs w:val="22"/>
        </w:rPr>
        <w:t xml:space="preserve">Gjeografi </w:t>
      </w:r>
      <w:r w:rsidR="0051091B" w:rsidRPr="00F061BB">
        <w:rPr>
          <w:sz w:val="22"/>
          <w:szCs w:val="22"/>
        </w:rPr>
        <w:t>(Viti II)</w:t>
      </w:r>
    </w:p>
    <w:p w14:paraId="5046D66A" w14:textId="77777777" w:rsidR="002E272A" w:rsidRDefault="002E272A">
      <w:pPr>
        <w:pStyle w:val="BodyText"/>
        <w:rPr>
          <w:b/>
          <w:i/>
          <w:sz w:val="22"/>
        </w:rPr>
      </w:pPr>
    </w:p>
    <w:p w14:paraId="489C8237" w14:textId="77777777" w:rsidR="002E272A" w:rsidRDefault="002E272A">
      <w:pPr>
        <w:pStyle w:val="BodyText"/>
        <w:spacing w:before="94"/>
        <w:rPr>
          <w:b/>
          <w:i/>
          <w:sz w:val="22"/>
        </w:rPr>
      </w:pPr>
    </w:p>
    <w:p w14:paraId="373C4C6D" w14:textId="0165A82F" w:rsidR="002E272A" w:rsidRDefault="00000000" w:rsidP="00350703">
      <w:pPr>
        <w:pStyle w:val="BodyText"/>
        <w:spacing w:line="360" w:lineRule="auto"/>
        <w:ind w:right="355"/>
        <w:jc w:val="both"/>
      </w:pPr>
      <w:r>
        <w:t>Gjeografia</w:t>
      </w:r>
      <w:r>
        <w:rPr>
          <w:spacing w:val="40"/>
        </w:rPr>
        <w:t xml:space="preserve"> </w:t>
      </w:r>
      <w:r>
        <w:t>Rajonale</w:t>
      </w:r>
      <w:r>
        <w:rPr>
          <w:spacing w:val="-3"/>
        </w:rPr>
        <w:t xml:space="preserve"> </w:t>
      </w:r>
      <w:r>
        <w:t>synon njohjen mbi</w:t>
      </w:r>
      <w:r>
        <w:rPr>
          <w:spacing w:val="-2"/>
        </w:rPr>
        <w:t xml:space="preserve"> </w:t>
      </w:r>
      <w:r>
        <w:t>kompleksitetin natyror</w:t>
      </w:r>
      <w:r>
        <w:rPr>
          <w:spacing w:val="-1"/>
        </w:rPr>
        <w:t xml:space="preserve"> </w:t>
      </w:r>
      <w:r>
        <w:t>e</w:t>
      </w:r>
      <w:r>
        <w:rPr>
          <w:spacing w:val="-3"/>
        </w:rPr>
        <w:t xml:space="preserve"> </w:t>
      </w:r>
      <w:r>
        <w:t>human</w:t>
      </w:r>
      <w:r>
        <w:rPr>
          <w:spacing w:val="-2"/>
        </w:rPr>
        <w:t xml:space="preserve"> </w:t>
      </w:r>
      <w:r>
        <w:t>të</w:t>
      </w:r>
      <w:r>
        <w:rPr>
          <w:spacing w:val="-3"/>
        </w:rPr>
        <w:t xml:space="preserve"> </w:t>
      </w:r>
      <w:r>
        <w:t>rajoneve</w:t>
      </w:r>
      <w:r>
        <w:rPr>
          <w:spacing w:val="-2"/>
        </w:rPr>
        <w:t xml:space="preserve"> </w:t>
      </w:r>
      <w:r>
        <w:t>e nënrajoneve të ndryshme të botës.</w:t>
      </w:r>
      <w:r>
        <w:rPr>
          <w:spacing w:val="40"/>
        </w:rPr>
        <w:t xml:space="preserve"> </w:t>
      </w:r>
      <w:r>
        <w:t>Gjeografia Rajonale zhvillon aftësitë për të gjetur zgjidhje dhe për të mbajtur qëndrime mbi proceset, dukuritë, modelet dhe marrëdhëniet midis tyre, gjithashtu parashikon sfidat dhe ndërvarësitë</w:t>
      </w:r>
      <w:r>
        <w:rPr>
          <w:spacing w:val="-10"/>
        </w:rPr>
        <w:t xml:space="preserve"> </w:t>
      </w:r>
      <w:r>
        <w:t>rajonale</w:t>
      </w:r>
      <w:r>
        <w:rPr>
          <w:spacing w:val="-10"/>
        </w:rPr>
        <w:t xml:space="preserve"> </w:t>
      </w:r>
      <w:r>
        <w:t>botërore.Gjeografia</w:t>
      </w:r>
      <w:r>
        <w:rPr>
          <w:spacing w:val="-8"/>
        </w:rPr>
        <w:t xml:space="preserve"> </w:t>
      </w:r>
      <w:r>
        <w:t>e</w:t>
      </w:r>
      <w:r>
        <w:rPr>
          <w:spacing w:val="-8"/>
        </w:rPr>
        <w:t xml:space="preserve"> </w:t>
      </w:r>
      <w:r>
        <w:t>Shqipërisë</w:t>
      </w:r>
      <w:r>
        <w:rPr>
          <w:spacing w:val="-8"/>
        </w:rPr>
        <w:t xml:space="preserve"> </w:t>
      </w:r>
      <w:r>
        <w:t>ka</w:t>
      </w:r>
      <w:r>
        <w:rPr>
          <w:spacing w:val="-10"/>
        </w:rPr>
        <w:t xml:space="preserve"> </w:t>
      </w:r>
      <w:r>
        <w:t>për</w:t>
      </w:r>
      <w:r>
        <w:rPr>
          <w:spacing w:val="-9"/>
        </w:rPr>
        <w:t xml:space="preserve"> </w:t>
      </w:r>
      <w:r>
        <w:t>synim</w:t>
      </w:r>
      <w:r>
        <w:rPr>
          <w:spacing w:val="-11"/>
        </w:rPr>
        <w:t xml:space="preserve"> </w:t>
      </w:r>
      <w:r>
        <w:t>të</w:t>
      </w:r>
      <w:r>
        <w:rPr>
          <w:spacing w:val="-10"/>
        </w:rPr>
        <w:t xml:space="preserve"> </w:t>
      </w:r>
      <w:r>
        <w:t>studiojë</w:t>
      </w:r>
      <w:r>
        <w:rPr>
          <w:spacing w:val="-8"/>
        </w:rPr>
        <w:t xml:space="preserve"> </w:t>
      </w:r>
      <w:r>
        <w:t>natyrën,</w:t>
      </w:r>
      <w:r>
        <w:rPr>
          <w:spacing w:val="-9"/>
        </w:rPr>
        <w:t xml:space="preserve"> </w:t>
      </w:r>
      <w:r>
        <w:t>popullsinë</w:t>
      </w:r>
      <w:r>
        <w:rPr>
          <w:spacing w:val="-10"/>
        </w:rPr>
        <w:t xml:space="preserve"> </w:t>
      </w:r>
      <w:r>
        <w:t>dhe</w:t>
      </w:r>
      <w:r>
        <w:rPr>
          <w:spacing w:val="-8"/>
        </w:rPr>
        <w:t xml:space="preserve"> </w:t>
      </w:r>
      <w:r>
        <w:t>ekonomine e</w:t>
      </w:r>
      <w:r>
        <w:rPr>
          <w:spacing w:val="-1"/>
        </w:rPr>
        <w:t xml:space="preserve"> </w:t>
      </w:r>
      <w:r>
        <w:t>trevave shqipëtare, lidhjen e</w:t>
      </w:r>
      <w:r>
        <w:rPr>
          <w:spacing w:val="-1"/>
        </w:rPr>
        <w:t xml:space="preserve"> </w:t>
      </w:r>
      <w:r>
        <w:t>ndërsjelltë ndërmjet natyrës dhe</w:t>
      </w:r>
      <w:r>
        <w:rPr>
          <w:spacing w:val="-1"/>
        </w:rPr>
        <w:t xml:space="preserve"> </w:t>
      </w:r>
      <w:r>
        <w:t>zhvillimit të</w:t>
      </w:r>
      <w:r>
        <w:rPr>
          <w:spacing w:val="-1"/>
        </w:rPr>
        <w:t xml:space="preserve"> </w:t>
      </w:r>
      <w:r>
        <w:t>organizimit hapësinor të</w:t>
      </w:r>
      <w:r>
        <w:rPr>
          <w:spacing w:val="-1"/>
        </w:rPr>
        <w:t xml:space="preserve"> </w:t>
      </w:r>
      <w:r>
        <w:t>veprimtarisë jetësore e prodhuese të shoqërisë si dhe studimin tërësor të rajoneve gjeografike shqipëtare.</w:t>
      </w:r>
    </w:p>
    <w:p w14:paraId="1F4CC046" w14:textId="77777777" w:rsidR="002E272A" w:rsidRDefault="002E272A">
      <w:pPr>
        <w:pStyle w:val="BodyText"/>
        <w:spacing w:before="263"/>
      </w:pPr>
    </w:p>
    <w:p w14:paraId="5E790CA1" w14:textId="178A9D30" w:rsidR="002E272A" w:rsidRPr="00F061BB" w:rsidRDefault="00000000">
      <w:pPr>
        <w:pStyle w:val="Heading2"/>
        <w:jc w:val="both"/>
        <w:rPr>
          <w:sz w:val="22"/>
          <w:szCs w:val="22"/>
        </w:rPr>
      </w:pPr>
      <w:r w:rsidRPr="00F061BB">
        <w:rPr>
          <w:sz w:val="22"/>
          <w:szCs w:val="22"/>
        </w:rPr>
        <w:t xml:space="preserve">Shkencë Toke </w:t>
      </w:r>
      <w:r w:rsidR="002825F6" w:rsidRPr="00F061BB">
        <w:rPr>
          <w:sz w:val="22"/>
          <w:szCs w:val="22"/>
        </w:rPr>
        <w:t>(Viti I)</w:t>
      </w:r>
    </w:p>
    <w:p w14:paraId="64E6561A" w14:textId="77777777" w:rsidR="002E272A" w:rsidRDefault="00000000">
      <w:pPr>
        <w:pStyle w:val="BodyText"/>
        <w:spacing w:before="221"/>
        <w:ind w:left="91"/>
        <w:jc w:val="both"/>
      </w:pPr>
      <w:r w:rsidRPr="00350703">
        <w:t xml:space="preserve">Shkenca e Tokës </w:t>
      </w:r>
      <w:r>
        <w:t>synon</w:t>
      </w:r>
      <w:r w:rsidRPr="00350703">
        <w:t xml:space="preserve"> </w:t>
      </w:r>
      <w:r>
        <w:t>ne</w:t>
      </w:r>
      <w:r w:rsidRPr="00350703">
        <w:t xml:space="preserve"> </w:t>
      </w:r>
      <w:r>
        <w:t>njohjen</w:t>
      </w:r>
      <w:r w:rsidRPr="00350703">
        <w:t xml:space="preserve"> </w:t>
      </w:r>
      <w:r>
        <w:t>dhe</w:t>
      </w:r>
      <w:r w:rsidRPr="00350703">
        <w:t xml:space="preserve"> </w:t>
      </w:r>
      <w:r>
        <w:t>kuptimin</w:t>
      </w:r>
      <w:r w:rsidRPr="00350703">
        <w:t xml:space="preserve"> </w:t>
      </w:r>
      <w:r>
        <w:t>e</w:t>
      </w:r>
      <w:r w:rsidRPr="00350703">
        <w:t xml:space="preserve"> </w:t>
      </w:r>
      <w:r>
        <w:t>strukturës</w:t>
      </w:r>
      <w:r w:rsidRPr="00350703">
        <w:t xml:space="preserve"> </w:t>
      </w:r>
      <w:r>
        <w:t>se</w:t>
      </w:r>
      <w:r w:rsidRPr="00350703">
        <w:t xml:space="preserve"> </w:t>
      </w:r>
      <w:r>
        <w:t>Tokes</w:t>
      </w:r>
      <w:r w:rsidRPr="00350703">
        <w:t xml:space="preserve"> </w:t>
      </w:r>
      <w:r>
        <w:t>,</w:t>
      </w:r>
      <w:r w:rsidRPr="00350703">
        <w:t xml:space="preserve"> </w:t>
      </w:r>
      <w:r>
        <w:t>dinamikës</w:t>
      </w:r>
      <w:r w:rsidRPr="00350703">
        <w:t xml:space="preserve"> </w:t>
      </w:r>
      <w:r>
        <w:t>dhe</w:t>
      </w:r>
      <w:r w:rsidRPr="00350703">
        <w:t xml:space="preserve"> </w:t>
      </w:r>
      <w:r>
        <w:t>sistemeve</w:t>
      </w:r>
      <w:r w:rsidRPr="00350703">
        <w:t xml:space="preserve"> </w:t>
      </w:r>
      <w:r>
        <w:t>gjeofizike</w:t>
      </w:r>
      <w:r w:rsidRPr="00350703">
        <w:t xml:space="preserve"> </w:t>
      </w:r>
      <w:r>
        <w:t>të</w:t>
      </w:r>
      <w:r w:rsidRPr="00350703">
        <w:t xml:space="preserve"> saj</w:t>
      </w:r>
    </w:p>
    <w:p w14:paraId="73820693" w14:textId="77777777" w:rsidR="002E272A" w:rsidRDefault="00000000">
      <w:pPr>
        <w:pStyle w:val="BodyText"/>
        <w:spacing w:before="135" w:line="360" w:lineRule="auto"/>
        <w:ind w:left="91" w:right="361"/>
        <w:jc w:val="both"/>
      </w:pPr>
      <w:r>
        <w:t>, marrëdhëniet ndërmjet sistemeve, marrëdhëniet e Tokës me pjesën tjetër të universit si dhe ndërveprimin me aktivitetin njerëzor. Shkenca e Tokes 10 zhvillon shpjegimet e dukurive themelore të gjeografisë fizike dhe gjeologjisë,</w:t>
      </w:r>
      <w:r>
        <w:rPr>
          <w:spacing w:val="-13"/>
        </w:rPr>
        <w:t xml:space="preserve"> </w:t>
      </w:r>
      <w:r>
        <w:t>përfshirë</w:t>
      </w:r>
      <w:r>
        <w:rPr>
          <w:spacing w:val="-11"/>
        </w:rPr>
        <w:t xml:space="preserve"> </w:t>
      </w:r>
      <w:r>
        <w:t>historinë</w:t>
      </w:r>
      <w:r>
        <w:rPr>
          <w:spacing w:val="-11"/>
        </w:rPr>
        <w:t xml:space="preserve"> </w:t>
      </w:r>
      <w:r>
        <w:t>e</w:t>
      </w:r>
      <w:r>
        <w:rPr>
          <w:spacing w:val="-11"/>
        </w:rPr>
        <w:t xml:space="preserve"> </w:t>
      </w:r>
      <w:r>
        <w:t>Tokës,</w:t>
      </w:r>
      <w:r>
        <w:rPr>
          <w:spacing w:val="-13"/>
        </w:rPr>
        <w:t xml:space="preserve"> </w:t>
      </w:r>
      <w:r>
        <w:t>tektonikën</w:t>
      </w:r>
      <w:r>
        <w:rPr>
          <w:spacing w:val="-10"/>
        </w:rPr>
        <w:t xml:space="preserve"> </w:t>
      </w:r>
      <w:r>
        <w:t>e</w:t>
      </w:r>
      <w:r>
        <w:rPr>
          <w:spacing w:val="-14"/>
        </w:rPr>
        <w:t xml:space="preserve"> </w:t>
      </w:r>
      <w:r>
        <w:t>pllakave,</w:t>
      </w:r>
      <w:r>
        <w:rPr>
          <w:spacing w:val="-10"/>
        </w:rPr>
        <w:t xml:space="preserve"> </w:t>
      </w:r>
      <w:r>
        <w:t>evolucionin</w:t>
      </w:r>
      <w:r>
        <w:rPr>
          <w:spacing w:val="-10"/>
        </w:rPr>
        <w:t xml:space="preserve"> </w:t>
      </w:r>
      <w:r>
        <w:t>e</w:t>
      </w:r>
      <w:r>
        <w:rPr>
          <w:spacing w:val="-14"/>
        </w:rPr>
        <w:t xml:space="preserve"> </w:t>
      </w:r>
      <w:r>
        <w:t>formave</w:t>
      </w:r>
      <w:r>
        <w:rPr>
          <w:spacing w:val="-13"/>
        </w:rPr>
        <w:t xml:space="preserve"> </w:t>
      </w:r>
      <w:r>
        <w:t>të</w:t>
      </w:r>
      <w:r>
        <w:rPr>
          <w:spacing w:val="-14"/>
        </w:rPr>
        <w:t xml:space="preserve"> </w:t>
      </w:r>
      <w:r>
        <w:t>tokës,</w:t>
      </w:r>
      <w:r>
        <w:rPr>
          <w:spacing w:val="-11"/>
        </w:rPr>
        <w:t xml:space="preserve"> </w:t>
      </w:r>
      <w:r>
        <w:t>të</w:t>
      </w:r>
      <w:r>
        <w:rPr>
          <w:spacing w:val="-14"/>
        </w:rPr>
        <w:t xml:space="preserve"> </w:t>
      </w:r>
      <w:r>
        <w:t>dhënat</w:t>
      </w:r>
      <w:r>
        <w:rPr>
          <w:spacing w:val="-11"/>
        </w:rPr>
        <w:t xml:space="preserve"> </w:t>
      </w:r>
      <w:r>
        <w:t>gjeologjike të Tokës, motin dhe klimën, si dhe një bazë njohje astronomike në funksion të kuptimit të dinamikës së Tokës.</w:t>
      </w:r>
    </w:p>
    <w:p w14:paraId="5E431B27" w14:textId="77777777" w:rsidR="002E272A" w:rsidRDefault="002E272A">
      <w:pPr>
        <w:pStyle w:val="BodyText"/>
        <w:spacing w:line="360" w:lineRule="auto"/>
        <w:jc w:val="both"/>
        <w:sectPr w:rsidR="002E272A">
          <w:pgSz w:w="12240" w:h="15840"/>
          <w:pgMar w:top="820" w:right="720" w:bottom="280" w:left="1080" w:header="720" w:footer="720" w:gutter="0"/>
          <w:cols w:space="720"/>
        </w:sectPr>
      </w:pPr>
    </w:p>
    <w:p w14:paraId="236A63E5" w14:textId="77777777" w:rsidR="00B06CFE" w:rsidRDefault="00000000">
      <w:pPr>
        <w:pStyle w:val="Heading1"/>
        <w:spacing w:before="75" w:line="362" w:lineRule="auto"/>
        <w:ind w:right="5074" w:firstLine="60"/>
        <w:jc w:val="left"/>
        <w:rPr>
          <w:color w:val="006FC0"/>
        </w:rPr>
      </w:pPr>
      <w:r>
        <w:rPr>
          <w:color w:val="006FC0"/>
        </w:rPr>
        <w:lastRenderedPageBreak/>
        <w:t>Matematik</w:t>
      </w:r>
      <w:r w:rsidR="00350703">
        <w:rPr>
          <w:color w:val="006FC0"/>
        </w:rPr>
        <w:t>ë</w:t>
      </w:r>
      <w:r>
        <w:rPr>
          <w:color w:val="006FC0"/>
          <w:spacing w:val="-9"/>
        </w:rPr>
        <w:t xml:space="preserve"> </w:t>
      </w:r>
      <w:r>
        <w:rPr>
          <w:color w:val="006FC0"/>
        </w:rPr>
        <w:t>dhe</w:t>
      </w:r>
      <w:r>
        <w:rPr>
          <w:color w:val="006FC0"/>
          <w:spacing w:val="-8"/>
        </w:rPr>
        <w:t xml:space="preserve"> </w:t>
      </w:r>
      <w:r>
        <w:rPr>
          <w:color w:val="006FC0"/>
        </w:rPr>
        <w:t>Matematik</w:t>
      </w:r>
      <w:r w:rsidR="00350703">
        <w:rPr>
          <w:color w:val="006FC0"/>
        </w:rPr>
        <w:t>ë</w:t>
      </w:r>
      <w:r>
        <w:rPr>
          <w:color w:val="006FC0"/>
          <w:spacing w:val="-11"/>
        </w:rPr>
        <w:t xml:space="preserve"> </w:t>
      </w:r>
      <w:r>
        <w:rPr>
          <w:color w:val="006FC0"/>
        </w:rPr>
        <w:t>e</w:t>
      </w:r>
      <w:r>
        <w:rPr>
          <w:color w:val="006FC0"/>
          <w:spacing w:val="-8"/>
        </w:rPr>
        <w:t xml:space="preserve"> </w:t>
      </w:r>
      <w:r>
        <w:rPr>
          <w:color w:val="006FC0"/>
        </w:rPr>
        <w:t xml:space="preserve">thelluar </w:t>
      </w:r>
    </w:p>
    <w:p w14:paraId="4F759AC8" w14:textId="2D60360F" w:rsidR="002E272A" w:rsidRPr="00F061BB" w:rsidRDefault="00000000">
      <w:pPr>
        <w:pStyle w:val="Heading1"/>
        <w:spacing w:before="75" w:line="362" w:lineRule="auto"/>
        <w:ind w:right="5074" w:firstLine="60"/>
        <w:jc w:val="left"/>
      </w:pPr>
      <w:r w:rsidRPr="00F061BB">
        <w:t>Matematik</w:t>
      </w:r>
      <w:r w:rsidR="00B06CFE" w:rsidRPr="00F061BB">
        <w:t>ë</w:t>
      </w:r>
      <w:r w:rsidRPr="00F061BB">
        <w:t xml:space="preserve"> </w:t>
      </w:r>
      <w:r w:rsidR="002825F6" w:rsidRPr="00F061BB">
        <w:rPr>
          <w:sz w:val="20"/>
          <w:szCs w:val="20"/>
        </w:rPr>
        <w:t>(Viti I)</w:t>
      </w:r>
    </w:p>
    <w:p w14:paraId="6DBFCEE8" w14:textId="77777777" w:rsidR="002E272A" w:rsidRDefault="00000000">
      <w:pPr>
        <w:pStyle w:val="BodyText"/>
        <w:spacing w:before="199"/>
        <w:ind w:left="91"/>
      </w:pPr>
      <w:r>
        <w:t>Në</w:t>
      </w:r>
      <w:r>
        <w:rPr>
          <w:spacing w:val="-5"/>
        </w:rPr>
        <w:t xml:space="preserve"> </w:t>
      </w:r>
      <w:r>
        <w:t>vitin</w:t>
      </w:r>
      <w:r>
        <w:rPr>
          <w:spacing w:val="-1"/>
        </w:rPr>
        <w:t xml:space="preserve"> </w:t>
      </w:r>
      <w:r>
        <w:t>e</w:t>
      </w:r>
      <w:r>
        <w:rPr>
          <w:spacing w:val="-4"/>
        </w:rPr>
        <w:t xml:space="preserve"> </w:t>
      </w:r>
      <w:r>
        <w:t>parë</w:t>
      </w:r>
      <w:r>
        <w:rPr>
          <w:spacing w:val="-5"/>
        </w:rPr>
        <w:t xml:space="preserve"> </w:t>
      </w:r>
      <w:r>
        <w:t>nxënësit</w:t>
      </w:r>
      <w:r>
        <w:rPr>
          <w:spacing w:val="-4"/>
        </w:rPr>
        <w:t xml:space="preserve"> </w:t>
      </w:r>
      <w:r>
        <w:t>do të</w:t>
      </w:r>
      <w:r>
        <w:rPr>
          <w:spacing w:val="-5"/>
        </w:rPr>
        <w:t xml:space="preserve"> </w:t>
      </w:r>
      <w:r>
        <w:t>marrin</w:t>
      </w:r>
      <w:r>
        <w:rPr>
          <w:spacing w:val="-5"/>
        </w:rPr>
        <w:t xml:space="preserve"> </w:t>
      </w:r>
      <w:r>
        <w:t>njohuri</w:t>
      </w:r>
      <w:r>
        <w:rPr>
          <w:spacing w:val="-4"/>
        </w:rPr>
        <w:t xml:space="preserve"> </w:t>
      </w:r>
      <w:r>
        <w:t>rreth</w:t>
      </w:r>
      <w:r>
        <w:rPr>
          <w:spacing w:val="-4"/>
        </w:rPr>
        <w:t xml:space="preserve"> </w:t>
      </w:r>
      <w:r>
        <w:t>temave</w:t>
      </w:r>
      <w:r>
        <w:rPr>
          <w:spacing w:val="-4"/>
        </w:rPr>
        <w:t xml:space="preserve"> </w:t>
      </w:r>
      <w:r>
        <w:t>të</w:t>
      </w:r>
      <w:r>
        <w:rPr>
          <w:spacing w:val="-5"/>
        </w:rPr>
        <w:t xml:space="preserve"> </w:t>
      </w:r>
      <w:r>
        <w:rPr>
          <w:spacing w:val="-2"/>
        </w:rPr>
        <w:t>mëposhtme:</w:t>
      </w:r>
    </w:p>
    <w:p w14:paraId="72719BD4" w14:textId="77777777" w:rsidR="002E272A" w:rsidRDefault="002E272A">
      <w:pPr>
        <w:pStyle w:val="BodyText"/>
        <w:spacing w:before="68"/>
      </w:pPr>
    </w:p>
    <w:p w14:paraId="0B741678" w14:textId="77777777" w:rsidR="002E272A" w:rsidRDefault="00000000">
      <w:pPr>
        <w:pStyle w:val="BodyText"/>
        <w:spacing w:line="360" w:lineRule="auto"/>
        <w:ind w:left="91"/>
      </w:pPr>
      <w:r>
        <w:t>Veprimet</w:t>
      </w:r>
      <w:r>
        <w:rPr>
          <w:spacing w:val="36"/>
        </w:rPr>
        <w:t xml:space="preserve"> </w:t>
      </w:r>
      <w:r>
        <w:t>me</w:t>
      </w:r>
      <w:r>
        <w:rPr>
          <w:spacing w:val="33"/>
        </w:rPr>
        <w:t xml:space="preserve"> </w:t>
      </w:r>
      <w:r>
        <w:t>numra,</w:t>
      </w:r>
      <w:r>
        <w:rPr>
          <w:spacing w:val="34"/>
        </w:rPr>
        <w:t xml:space="preserve"> </w:t>
      </w:r>
      <w:r>
        <w:t>Raporti</w:t>
      </w:r>
      <w:r>
        <w:rPr>
          <w:spacing w:val="34"/>
        </w:rPr>
        <w:t xml:space="preserve"> </w:t>
      </w:r>
      <w:r>
        <w:t>dhe</w:t>
      </w:r>
      <w:r>
        <w:rPr>
          <w:spacing w:val="34"/>
        </w:rPr>
        <w:t xml:space="preserve"> </w:t>
      </w:r>
      <w:r>
        <w:t>Përpjesëtimet,</w:t>
      </w:r>
      <w:r>
        <w:rPr>
          <w:spacing w:val="34"/>
        </w:rPr>
        <w:t xml:space="preserve"> </w:t>
      </w:r>
      <w:r>
        <w:t>Matjet</w:t>
      </w:r>
      <w:r>
        <w:rPr>
          <w:spacing w:val="34"/>
        </w:rPr>
        <w:t xml:space="preserve"> </w:t>
      </w:r>
      <w:r>
        <w:t>dhe</w:t>
      </w:r>
      <w:r>
        <w:rPr>
          <w:spacing w:val="36"/>
        </w:rPr>
        <w:t xml:space="preserve"> </w:t>
      </w:r>
      <w:r>
        <w:t>saktësia</w:t>
      </w:r>
      <w:r>
        <w:rPr>
          <w:spacing w:val="34"/>
        </w:rPr>
        <w:t xml:space="preserve"> </w:t>
      </w:r>
      <w:r>
        <w:t>në</w:t>
      </w:r>
      <w:r>
        <w:rPr>
          <w:spacing w:val="33"/>
        </w:rPr>
        <w:t xml:space="preserve"> </w:t>
      </w:r>
      <w:r>
        <w:t>matje,</w:t>
      </w:r>
      <w:r>
        <w:rPr>
          <w:spacing w:val="37"/>
        </w:rPr>
        <w:t xml:space="preserve"> </w:t>
      </w:r>
      <w:r>
        <w:t>Këndet</w:t>
      </w:r>
      <w:r>
        <w:rPr>
          <w:spacing w:val="34"/>
        </w:rPr>
        <w:t xml:space="preserve"> </w:t>
      </w:r>
      <w:r>
        <w:t>dhe</w:t>
      </w:r>
      <w:r>
        <w:rPr>
          <w:spacing w:val="33"/>
        </w:rPr>
        <w:t xml:space="preserve"> </w:t>
      </w:r>
      <w:r>
        <w:t>shumëkëndëshat, Gjeometri në plan, Rrethi dhe vendet gjeometrike, Shprehjet algjebrike,</w:t>
      </w:r>
    </w:p>
    <w:p w14:paraId="7F8EB635" w14:textId="77777777" w:rsidR="002E272A" w:rsidRDefault="00000000">
      <w:pPr>
        <w:pStyle w:val="BodyText"/>
        <w:spacing w:before="200"/>
        <w:ind w:left="91"/>
      </w:pPr>
      <w:r>
        <w:t>Formulat</w:t>
      </w:r>
      <w:r>
        <w:rPr>
          <w:spacing w:val="-7"/>
        </w:rPr>
        <w:t xml:space="preserve"> </w:t>
      </w:r>
      <w:r>
        <w:t>dhe</w:t>
      </w:r>
      <w:r>
        <w:rPr>
          <w:spacing w:val="-7"/>
        </w:rPr>
        <w:t xml:space="preserve"> </w:t>
      </w:r>
      <w:r>
        <w:t>funksionet,</w:t>
      </w:r>
      <w:r>
        <w:rPr>
          <w:spacing w:val="-7"/>
        </w:rPr>
        <w:t xml:space="preserve"> </w:t>
      </w:r>
      <w:r>
        <w:t>Ekuacionet</w:t>
      </w:r>
      <w:r>
        <w:rPr>
          <w:spacing w:val="-6"/>
        </w:rPr>
        <w:t xml:space="preserve"> </w:t>
      </w:r>
      <w:r>
        <w:t>dhe</w:t>
      </w:r>
      <w:r>
        <w:rPr>
          <w:spacing w:val="-7"/>
        </w:rPr>
        <w:t xml:space="preserve"> </w:t>
      </w:r>
      <w:r>
        <w:t>inekuacionet,</w:t>
      </w:r>
      <w:r>
        <w:rPr>
          <w:spacing w:val="-4"/>
        </w:rPr>
        <w:t xml:space="preserve"> </w:t>
      </w:r>
      <w:r>
        <w:t>Përpunimi</w:t>
      </w:r>
      <w:r>
        <w:rPr>
          <w:spacing w:val="-7"/>
        </w:rPr>
        <w:t xml:space="preserve"> </w:t>
      </w:r>
      <w:r>
        <w:t>i</w:t>
      </w:r>
      <w:r>
        <w:rPr>
          <w:spacing w:val="-6"/>
        </w:rPr>
        <w:t xml:space="preserve"> </w:t>
      </w:r>
      <w:r>
        <w:t>të</w:t>
      </w:r>
      <w:r>
        <w:rPr>
          <w:spacing w:val="-8"/>
        </w:rPr>
        <w:t xml:space="preserve"> </w:t>
      </w:r>
      <w:r>
        <w:t>dhënave</w:t>
      </w:r>
      <w:r>
        <w:rPr>
          <w:spacing w:val="-6"/>
        </w:rPr>
        <w:t xml:space="preserve"> </w:t>
      </w:r>
      <w:r>
        <w:t>dhe</w:t>
      </w:r>
      <w:r>
        <w:rPr>
          <w:spacing w:val="2"/>
        </w:rPr>
        <w:t xml:space="preserve"> </w:t>
      </w:r>
      <w:r>
        <w:rPr>
          <w:spacing w:val="-2"/>
        </w:rPr>
        <w:t>Probabiliteti.</w:t>
      </w:r>
    </w:p>
    <w:p w14:paraId="20F10D6F" w14:textId="77777777" w:rsidR="002E272A" w:rsidRDefault="002E272A">
      <w:pPr>
        <w:pStyle w:val="BodyText"/>
      </w:pPr>
    </w:p>
    <w:p w14:paraId="5B60E5B0" w14:textId="77777777" w:rsidR="002E272A" w:rsidRDefault="002E272A">
      <w:pPr>
        <w:pStyle w:val="BodyText"/>
        <w:spacing w:before="134"/>
      </w:pPr>
    </w:p>
    <w:p w14:paraId="2F587B69" w14:textId="201CBEC6" w:rsidR="002E272A" w:rsidRPr="00B06CFE" w:rsidRDefault="00000000" w:rsidP="00F061BB">
      <w:pPr>
        <w:pStyle w:val="Heading1"/>
        <w:spacing w:before="75" w:line="362" w:lineRule="auto"/>
        <w:ind w:right="5074" w:firstLine="60"/>
        <w:jc w:val="left"/>
      </w:pPr>
      <w:r w:rsidRPr="00B06CFE">
        <w:t>Matematik</w:t>
      </w:r>
      <w:r w:rsidR="00B06CFE" w:rsidRPr="00B06CFE">
        <w:t>ë</w:t>
      </w:r>
      <w:r w:rsidRPr="00F061BB">
        <w:t xml:space="preserve"> </w:t>
      </w:r>
      <w:r w:rsidR="002825F6" w:rsidRPr="00B06CFE">
        <w:t>(Viti II)</w:t>
      </w:r>
    </w:p>
    <w:p w14:paraId="70834940" w14:textId="77777777" w:rsidR="002E272A" w:rsidRDefault="002E272A">
      <w:pPr>
        <w:pStyle w:val="BodyText"/>
        <w:spacing w:before="66"/>
        <w:rPr>
          <w:b/>
          <w:i/>
        </w:rPr>
      </w:pPr>
    </w:p>
    <w:p w14:paraId="779E21D8" w14:textId="77777777" w:rsidR="002E272A" w:rsidRDefault="00000000">
      <w:pPr>
        <w:pStyle w:val="BodyText"/>
        <w:ind w:left="91"/>
      </w:pPr>
      <w:r>
        <w:t>Në</w:t>
      </w:r>
      <w:r>
        <w:rPr>
          <w:spacing w:val="-5"/>
        </w:rPr>
        <w:t xml:space="preserve"> </w:t>
      </w:r>
      <w:r>
        <w:t>vitin</w:t>
      </w:r>
      <w:r>
        <w:rPr>
          <w:spacing w:val="-1"/>
        </w:rPr>
        <w:t xml:space="preserve"> </w:t>
      </w:r>
      <w:r>
        <w:t>e</w:t>
      </w:r>
      <w:r>
        <w:rPr>
          <w:spacing w:val="-5"/>
        </w:rPr>
        <w:t xml:space="preserve"> </w:t>
      </w:r>
      <w:r>
        <w:t>dytë</w:t>
      </w:r>
      <w:r>
        <w:rPr>
          <w:spacing w:val="-4"/>
        </w:rPr>
        <w:t xml:space="preserve"> </w:t>
      </w:r>
      <w:r>
        <w:t>nxënësit</w:t>
      </w:r>
      <w:r>
        <w:rPr>
          <w:spacing w:val="-4"/>
        </w:rPr>
        <w:t xml:space="preserve"> </w:t>
      </w:r>
      <w:r>
        <w:t>do</w:t>
      </w:r>
      <w:r>
        <w:rPr>
          <w:spacing w:val="-1"/>
        </w:rPr>
        <w:t xml:space="preserve"> </w:t>
      </w:r>
      <w:r>
        <w:t>të</w:t>
      </w:r>
      <w:r>
        <w:rPr>
          <w:spacing w:val="-5"/>
        </w:rPr>
        <w:t xml:space="preserve"> </w:t>
      </w:r>
      <w:r>
        <w:t>marrin</w:t>
      </w:r>
      <w:r>
        <w:rPr>
          <w:spacing w:val="-4"/>
        </w:rPr>
        <w:t xml:space="preserve"> </w:t>
      </w:r>
      <w:r>
        <w:t>njohuri</w:t>
      </w:r>
      <w:r>
        <w:rPr>
          <w:spacing w:val="-5"/>
        </w:rPr>
        <w:t xml:space="preserve"> </w:t>
      </w:r>
      <w:r>
        <w:t>rreth</w:t>
      </w:r>
      <w:r>
        <w:rPr>
          <w:spacing w:val="-4"/>
        </w:rPr>
        <w:t xml:space="preserve"> </w:t>
      </w:r>
      <w:r>
        <w:t>temave</w:t>
      </w:r>
      <w:r>
        <w:rPr>
          <w:spacing w:val="-4"/>
        </w:rPr>
        <w:t xml:space="preserve"> </w:t>
      </w:r>
      <w:r>
        <w:t>të</w:t>
      </w:r>
      <w:r>
        <w:rPr>
          <w:spacing w:val="-4"/>
        </w:rPr>
        <w:t xml:space="preserve"> </w:t>
      </w:r>
      <w:r>
        <w:rPr>
          <w:spacing w:val="-2"/>
        </w:rPr>
        <w:t>mëposhtme:</w:t>
      </w:r>
    </w:p>
    <w:p w14:paraId="08855694" w14:textId="77777777" w:rsidR="002E272A" w:rsidRDefault="002E272A">
      <w:pPr>
        <w:pStyle w:val="BodyText"/>
        <w:spacing w:before="68"/>
      </w:pPr>
    </w:p>
    <w:p w14:paraId="7E573006" w14:textId="77777777" w:rsidR="002E272A" w:rsidRDefault="00000000">
      <w:pPr>
        <w:pStyle w:val="BodyText"/>
        <w:spacing w:line="360" w:lineRule="auto"/>
        <w:ind w:left="91" w:right="358"/>
        <w:jc w:val="both"/>
      </w:pPr>
      <w:r>
        <w:t>Faktorët, fuqitë dhe rrënjët, Veprimet me numra,</w:t>
      </w:r>
      <w:r>
        <w:rPr>
          <w:spacing w:val="40"/>
        </w:rPr>
        <w:t xml:space="preserve"> </w:t>
      </w:r>
      <w:r>
        <w:t>Përpjesëtimet, Trigonometria dhe vektorët, Njësitë, Gjeometria në hapësirë, Teorema e Pitagorës, Grafikët (ekuacioni i drejtëzës, koeficienti këndor, funksione lineare, funksioni i fuqisë së dytë, veti të funksionit të fuqisë së dytë, grafikët e lëvizjes largesë</w:t>
      </w:r>
      <w:r>
        <w:rPr>
          <w:spacing w:val="80"/>
        </w:rPr>
        <w:t xml:space="preserve"> </w:t>
      </w:r>
      <w:r>
        <w:t>- kohë, funksionet e fuqisë së tretë dhe funksioni përpjesëtimor i zhdrejtë, funksionet eksponenciale dhe funksionet trigonometrike, grafikë nga jeta reale, koeficienti këndor, syprina të kufizuara nga grafikë, ekuacioni i rrethit), Vargjet, Normat e ndryshimit, Përpunimi i të dhënave, Probabiliteti i ngjarjeve të kombinuara.</w:t>
      </w:r>
    </w:p>
    <w:p w14:paraId="71DA4239" w14:textId="77777777" w:rsidR="002E272A" w:rsidRDefault="002E272A">
      <w:pPr>
        <w:pStyle w:val="BodyText"/>
      </w:pPr>
    </w:p>
    <w:p w14:paraId="5D2B8236" w14:textId="77777777" w:rsidR="002E272A" w:rsidRDefault="002E272A">
      <w:pPr>
        <w:pStyle w:val="BodyText"/>
      </w:pPr>
    </w:p>
    <w:p w14:paraId="692F350B" w14:textId="77777777" w:rsidR="002E272A" w:rsidRDefault="002E272A" w:rsidP="00F061BB">
      <w:pPr>
        <w:pStyle w:val="Heading1"/>
        <w:spacing w:before="75" w:line="362" w:lineRule="auto"/>
        <w:ind w:right="5074" w:firstLine="60"/>
        <w:jc w:val="left"/>
      </w:pPr>
    </w:p>
    <w:p w14:paraId="5312E89F" w14:textId="1A41A80E" w:rsidR="002E272A" w:rsidRPr="00B06CFE" w:rsidRDefault="00000000" w:rsidP="00F061BB">
      <w:pPr>
        <w:pStyle w:val="Heading1"/>
        <w:spacing w:before="75" w:line="362" w:lineRule="auto"/>
        <w:ind w:right="5074" w:firstLine="60"/>
        <w:jc w:val="left"/>
      </w:pPr>
      <w:r w:rsidRPr="00B06CFE">
        <w:t>Matematik</w:t>
      </w:r>
      <w:r w:rsidR="00B06CFE" w:rsidRPr="00B06CFE">
        <w:t>ë</w:t>
      </w:r>
      <w:r w:rsidR="002825F6" w:rsidRPr="00B06CFE">
        <w:t>(Viti III)</w:t>
      </w:r>
    </w:p>
    <w:p w14:paraId="1772FEBF" w14:textId="77777777" w:rsidR="002E272A" w:rsidRDefault="002E272A">
      <w:pPr>
        <w:pStyle w:val="BodyText"/>
        <w:spacing w:before="68"/>
        <w:rPr>
          <w:b/>
          <w:i/>
        </w:rPr>
      </w:pPr>
    </w:p>
    <w:p w14:paraId="31A396D7" w14:textId="77777777" w:rsidR="002E272A" w:rsidRDefault="00000000">
      <w:pPr>
        <w:pStyle w:val="BodyText"/>
        <w:spacing w:line="360" w:lineRule="auto"/>
        <w:ind w:left="91" w:right="355"/>
        <w:jc w:val="both"/>
      </w:pPr>
      <w:r>
        <w:t>Në vitin e tretë nxënësit do të marrin njohuri rreth temave të mëposhtme: Fuqitë dhe rrënjët, Logaritmet, Trigonometria (</w:t>
      </w:r>
      <w:r>
        <w:rPr>
          <w:color w:val="221F1F"/>
        </w:rPr>
        <w:t xml:space="preserve">sinusi, kosinusi dhe tangenti, teoremat e sinusit dhe të kosinusit, ne </w:t>
      </w:r>
      <w:r>
        <w:rPr>
          <w:color w:val="221F1F"/>
          <w:u w:val="single" w:color="221F1F"/>
        </w:rPr>
        <w:t>Avancë</w:t>
      </w:r>
      <w:r>
        <w:rPr>
          <w:color w:val="221F1F"/>
        </w:rPr>
        <w:t>: radiani,funksione të tjera trigonometrike dhe funksionet e anasjella tëfunksioneve trigonometrike, formulat trigonometrike të shumës dhe</w:t>
      </w:r>
      <w:r>
        <w:rPr>
          <w:color w:val="221F1F"/>
          <w:spacing w:val="-11"/>
        </w:rPr>
        <w:t xml:space="preserve"> </w:t>
      </w:r>
      <w:r>
        <w:rPr>
          <w:color w:val="221F1F"/>
        </w:rPr>
        <w:t>diferencës</w:t>
      </w:r>
      <w:r>
        <w:rPr>
          <w:color w:val="221F1F"/>
          <w:spacing w:val="-8"/>
        </w:rPr>
        <w:t xml:space="preserve"> </w:t>
      </w:r>
      <w:r>
        <w:rPr>
          <w:color w:val="221F1F"/>
        </w:rPr>
        <w:t>së</w:t>
      </w:r>
      <w:r>
        <w:rPr>
          <w:color w:val="221F1F"/>
          <w:spacing w:val="-9"/>
        </w:rPr>
        <w:t xml:space="preserve"> </w:t>
      </w:r>
      <w:r>
        <w:rPr>
          <w:color w:val="221F1F"/>
        </w:rPr>
        <w:t>këndeve</w:t>
      </w:r>
      <w:r>
        <w:t>),Vektorët</w:t>
      </w:r>
      <w:r>
        <w:rPr>
          <w:spacing w:val="-11"/>
        </w:rPr>
        <w:t xml:space="preserve"> </w:t>
      </w:r>
      <w:r>
        <w:t>(përkufizime</w:t>
      </w:r>
      <w:r>
        <w:rPr>
          <w:spacing w:val="-11"/>
        </w:rPr>
        <w:t xml:space="preserve"> </w:t>
      </w:r>
      <w:r>
        <w:t>dhe</w:t>
      </w:r>
      <w:r>
        <w:rPr>
          <w:spacing w:val="-11"/>
        </w:rPr>
        <w:t xml:space="preserve"> </w:t>
      </w:r>
      <w:r>
        <w:t>veti,</w:t>
      </w:r>
      <w:r>
        <w:rPr>
          <w:spacing w:val="-8"/>
        </w:rPr>
        <w:t xml:space="preserve"> </w:t>
      </w:r>
      <w:r>
        <w:t>koordinatat</w:t>
      </w:r>
      <w:r>
        <w:rPr>
          <w:spacing w:val="-9"/>
        </w:rPr>
        <w:t xml:space="preserve"> </w:t>
      </w:r>
      <w:r>
        <w:t>e</w:t>
      </w:r>
      <w:r>
        <w:rPr>
          <w:spacing w:val="-11"/>
        </w:rPr>
        <w:t xml:space="preserve"> </w:t>
      </w:r>
      <w:r>
        <w:t>vektorit,</w:t>
      </w:r>
      <w:r>
        <w:rPr>
          <w:spacing w:val="-9"/>
        </w:rPr>
        <w:t xml:space="preserve"> </w:t>
      </w:r>
      <w:r>
        <w:t>në</w:t>
      </w:r>
      <w:r>
        <w:rPr>
          <w:spacing w:val="-7"/>
        </w:rPr>
        <w:t xml:space="preserve"> </w:t>
      </w:r>
      <w:r>
        <w:rPr>
          <w:u w:val="single"/>
        </w:rPr>
        <w:t>Avancë</w:t>
      </w:r>
      <w:r>
        <w:t>:</w:t>
      </w:r>
      <w:r>
        <w:rPr>
          <w:spacing w:val="-10"/>
        </w:rPr>
        <w:t xml:space="preserve"> </w:t>
      </w:r>
      <w:r>
        <w:rPr>
          <w:color w:val="221F1F"/>
        </w:rPr>
        <w:t>Vektorët</w:t>
      </w:r>
      <w:r>
        <w:rPr>
          <w:color w:val="221F1F"/>
          <w:spacing w:val="-11"/>
        </w:rPr>
        <w:t xml:space="preserve"> </w:t>
      </w:r>
      <w:r>
        <w:rPr>
          <w:color w:val="221F1F"/>
        </w:rPr>
        <w:t>në</w:t>
      </w:r>
      <w:r>
        <w:rPr>
          <w:color w:val="221F1F"/>
          <w:spacing w:val="-11"/>
        </w:rPr>
        <w:t xml:space="preserve"> </w:t>
      </w:r>
      <w:r>
        <w:rPr>
          <w:color w:val="221F1F"/>
        </w:rPr>
        <w:t>hapësirë, prodhimi numerik i vektorëve</w:t>
      </w:r>
      <w:r>
        <w:t>), Algjebra (</w:t>
      </w:r>
      <w:r>
        <w:rPr>
          <w:color w:val="221F1F"/>
        </w:rPr>
        <w:t xml:space="preserve">argumentimi dhe vërtetimi, funksioni i fuqisë së dytë, sistemet e ekuacioneve, drejtëzat dhe rrathët, inekuacionet, në </w:t>
      </w:r>
      <w:r>
        <w:rPr>
          <w:color w:val="221F1F"/>
          <w:u w:val="single" w:color="221F1F"/>
        </w:rPr>
        <w:t>Avancë</w:t>
      </w:r>
      <w:r>
        <w:rPr>
          <w:color w:val="221F1F"/>
        </w:rPr>
        <w:t xml:space="preserve">: </w:t>
      </w:r>
      <w:r>
        <w:t>f</w:t>
      </w:r>
      <w:r>
        <w:rPr>
          <w:color w:val="221F1F"/>
        </w:rPr>
        <w:t xml:space="preserve">unksionet,ekuacionet parametrike, thyesat algjebrike,zbërthimi i thyesave algjebrike në thyesa elementare përafrimi i vijave, </w:t>
      </w:r>
      <w:r>
        <w:t>vargjet, progresionet aritmtike, progresionet</w:t>
      </w:r>
      <w:r>
        <w:rPr>
          <w:spacing w:val="-12"/>
        </w:rPr>
        <w:t xml:space="preserve"> </w:t>
      </w:r>
      <w:r>
        <w:t>gjeometrike),</w:t>
      </w:r>
      <w:r>
        <w:rPr>
          <w:spacing w:val="-10"/>
        </w:rPr>
        <w:t xml:space="preserve"> </w:t>
      </w:r>
      <w:r>
        <w:rPr>
          <w:color w:val="221F1F"/>
        </w:rPr>
        <w:t>Polinomet</w:t>
      </w:r>
      <w:r>
        <w:rPr>
          <w:color w:val="221F1F"/>
          <w:spacing w:val="-12"/>
        </w:rPr>
        <w:t xml:space="preserve"> </w:t>
      </w:r>
      <w:r>
        <w:rPr>
          <w:color w:val="221F1F"/>
        </w:rPr>
        <w:t>dhe</w:t>
      </w:r>
      <w:r>
        <w:rPr>
          <w:color w:val="221F1F"/>
          <w:spacing w:val="-12"/>
        </w:rPr>
        <w:t xml:space="preserve"> </w:t>
      </w:r>
      <w:r>
        <w:rPr>
          <w:color w:val="221F1F"/>
        </w:rPr>
        <w:t>teorema</w:t>
      </w:r>
      <w:r>
        <w:rPr>
          <w:color w:val="221F1F"/>
          <w:spacing w:val="-12"/>
        </w:rPr>
        <w:t xml:space="preserve"> </w:t>
      </w:r>
      <w:r>
        <w:rPr>
          <w:color w:val="221F1F"/>
        </w:rPr>
        <w:t>binomial,</w:t>
      </w:r>
      <w:r>
        <w:rPr>
          <w:color w:val="221F1F"/>
          <w:spacing w:val="-10"/>
        </w:rPr>
        <w:t xml:space="preserve"> </w:t>
      </w:r>
      <w:r>
        <w:t>Derivimi</w:t>
      </w:r>
      <w:r>
        <w:rPr>
          <w:spacing w:val="-12"/>
        </w:rPr>
        <w:t xml:space="preserve"> </w:t>
      </w:r>
      <w:r>
        <w:t>dhe</w:t>
      </w:r>
      <w:r>
        <w:rPr>
          <w:spacing w:val="-12"/>
        </w:rPr>
        <w:t xml:space="preserve"> </w:t>
      </w:r>
      <w:r>
        <w:t>integrimi</w:t>
      </w:r>
      <w:r>
        <w:rPr>
          <w:spacing w:val="-12"/>
        </w:rPr>
        <w:t xml:space="preserve"> </w:t>
      </w:r>
      <w:r>
        <w:t>(</w:t>
      </w:r>
      <w:r>
        <w:rPr>
          <w:color w:val="221F1F"/>
        </w:rPr>
        <w:t>përkufizimi</w:t>
      </w:r>
      <w:r>
        <w:rPr>
          <w:color w:val="221F1F"/>
          <w:spacing w:val="-12"/>
        </w:rPr>
        <w:t xml:space="preserve"> </w:t>
      </w:r>
      <w:r>
        <w:rPr>
          <w:color w:val="221F1F"/>
        </w:rPr>
        <w:t>i</w:t>
      </w:r>
      <w:r>
        <w:rPr>
          <w:color w:val="221F1F"/>
          <w:spacing w:val="-12"/>
        </w:rPr>
        <w:t xml:space="preserve"> </w:t>
      </w:r>
      <w:r>
        <w:rPr>
          <w:color w:val="221F1F"/>
        </w:rPr>
        <w:t>derivatit,</w:t>
      </w:r>
      <w:r>
        <w:rPr>
          <w:color w:val="221F1F"/>
          <w:spacing w:val="-11"/>
        </w:rPr>
        <w:t xml:space="preserve"> </w:t>
      </w:r>
      <w:r>
        <w:rPr>
          <w:color w:val="221F1F"/>
        </w:rPr>
        <w:t>derivati i</w:t>
      </w:r>
      <w:r>
        <w:rPr>
          <w:color w:val="221F1F"/>
          <w:spacing w:val="-1"/>
        </w:rPr>
        <w:t xml:space="preserve"> </w:t>
      </w:r>
      <w:r>
        <w:rPr>
          <w:color w:val="221F1F"/>
        </w:rPr>
        <w:t>y</w:t>
      </w:r>
      <w:r>
        <w:rPr>
          <w:color w:val="221F1F"/>
          <w:spacing w:val="-1"/>
        </w:rPr>
        <w:t xml:space="preserve"> </w:t>
      </w:r>
      <w:r>
        <w:rPr>
          <w:color w:val="221F1F"/>
        </w:rPr>
        <w:t>= ax</w:t>
      </w:r>
      <w:r>
        <w:rPr>
          <w:color w:val="221F1F"/>
          <w:position w:val="7"/>
          <w:sz w:val="13"/>
        </w:rPr>
        <w:t>n</w:t>
      </w:r>
      <w:r>
        <w:rPr>
          <w:color w:val="221F1F"/>
        </w:rPr>
        <w:t>dhe</w:t>
      </w:r>
      <w:r>
        <w:rPr>
          <w:color w:val="221F1F"/>
          <w:spacing w:val="-1"/>
        </w:rPr>
        <w:t xml:space="preserve"> </w:t>
      </w:r>
      <w:r>
        <w:rPr>
          <w:color w:val="221F1F"/>
        </w:rPr>
        <w:t>simbolika</w:t>
      </w:r>
      <w:r>
        <w:rPr>
          <w:color w:val="221F1F"/>
          <w:spacing w:val="-1"/>
        </w:rPr>
        <w:t xml:space="preserve"> </w:t>
      </w:r>
      <w:r>
        <w:rPr>
          <w:color w:val="221F1F"/>
        </w:rPr>
        <w:t>e</w:t>
      </w:r>
      <w:r>
        <w:rPr>
          <w:color w:val="221F1F"/>
          <w:spacing w:val="-2"/>
        </w:rPr>
        <w:t xml:space="preserve"> </w:t>
      </w:r>
      <w:r>
        <w:rPr>
          <w:color w:val="221F1F"/>
        </w:rPr>
        <w:t>Lajbnicit,</w:t>
      </w:r>
      <w:r>
        <w:rPr>
          <w:color w:val="221F1F"/>
          <w:spacing w:val="-1"/>
        </w:rPr>
        <w:t xml:space="preserve"> </w:t>
      </w:r>
      <w:r>
        <w:rPr>
          <w:color w:val="221F1F"/>
        </w:rPr>
        <w:t>shpejtësia</w:t>
      </w:r>
      <w:r>
        <w:rPr>
          <w:color w:val="221F1F"/>
          <w:spacing w:val="-1"/>
        </w:rPr>
        <w:t xml:space="preserve"> </w:t>
      </w:r>
      <w:r>
        <w:rPr>
          <w:color w:val="221F1F"/>
        </w:rPr>
        <w:t>e</w:t>
      </w:r>
      <w:r>
        <w:rPr>
          <w:color w:val="221F1F"/>
          <w:spacing w:val="-2"/>
        </w:rPr>
        <w:t xml:space="preserve"> </w:t>
      </w:r>
      <w:r>
        <w:rPr>
          <w:color w:val="221F1F"/>
        </w:rPr>
        <w:t>ndryshimit,</w:t>
      </w:r>
      <w:r>
        <w:rPr>
          <w:color w:val="221F1F"/>
          <w:spacing w:val="-1"/>
        </w:rPr>
        <w:t xml:space="preserve"> </w:t>
      </w:r>
      <w:r>
        <w:rPr>
          <w:color w:val="221F1F"/>
        </w:rPr>
        <w:t>tangjentja</w:t>
      </w:r>
      <w:r>
        <w:rPr>
          <w:color w:val="221F1F"/>
          <w:spacing w:val="-2"/>
        </w:rPr>
        <w:t xml:space="preserve"> </w:t>
      </w:r>
      <w:r>
        <w:rPr>
          <w:color w:val="221F1F"/>
        </w:rPr>
        <w:t>dhe</w:t>
      </w:r>
      <w:r>
        <w:rPr>
          <w:color w:val="221F1F"/>
          <w:spacing w:val="-2"/>
        </w:rPr>
        <w:t xml:space="preserve"> </w:t>
      </w:r>
      <w:r>
        <w:rPr>
          <w:color w:val="221F1F"/>
        </w:rPr>
        <w:t>pingulja,</w:t>
      </w:r>
      <w:r>
        <w:rPr>
          <w:color w:val="221F1F"/>
          <w:spacing w:val="-1"/>
        </w:rPr>
        <w:t xml:space="preserve"> </w:t>
      </w:r>
      <w:r>
        <w:rPr>
          <w:color w:val="221F1F"/>
        </w:rPr>
        <w:t>ekstremumet,integrimi,</w:t>
      </w:r>
      <w:r>
        <w:rPr>
          <w:color w:val="221F1F"/>
          <w:spacing w:val="-1"/>
        </w:rPr>
        <w:t xml:space="preserve"> </w:t>
      </w:r>
      <w:r>
        <w:rPr>
          <w:color w:val="221F1F"/>
        </w:rPr>
        <w:t xml:space="preserve">syprina nën një vijë, në </w:t>
      </w:r>
      <w:r>
        <w:rPr>
          <w:color w:val="221F1F"/>
          <w:u w:val="single" w:color="221F1F"/>
        </w:rPr>
        <w:t>Avancë</w:t>
      </w:r>
      <w:r>
        <w:rPr>
          <w:color w:val="221F1F"/>
        </w:rPr>
        <w:t xml:space="preserve">: </w:t>
      </w:r>
      <w:r>
        <w:t>p</w:t>
      </w:r>
      <w:r>
        <w:rPr>
          <w:color w:val="221F1F"/>
        </w:rPr>
        <w:t>ërkulshmëria e vijës dhe pikat e infleksionit,funksionet trigonometrike, funksionet eksponenciale</w:t>
      </w:r>
      <w:r>
        <w:rPr>
          <w:color w:val="221F1F"/>
          <w:spacing w:val="-9"/>
        </w:rPr>
        <w:t xml:space="preserve"> </w:t>
      </w:r>
      <w:r>
        <w:rPr>
          <w:color w:val="221F1F"/>
        </w:rPr>
        <w:t>dhe</w:t>
      </w:r>
      <w:r>
        <w:rPr>
          <w:color w:val="221F1F"/>
          <w:spacing w:val="-8"/>
        </w:rPr>
        <w:t xml:space="preserve"> </w:t>
      </w:r>
      <w:r>
        <w:rPr>
          <w:color w:val="221F1F"/>
        </w:rPr>
        <w:t>logaritmike,</w:t>
      </w:r>
      <w:r>
        <w:rPr>
          <w:color w:val="221F1F"/>
          <w:spacing w:val="-8"/>
        </w:rPr>
        <w:t xml:space="preserve"> </w:t>
      </w:r>
      <w:r>
        <w:rPr>
          <w:color w:val="221F1F"/>
        </w:rPr>
        <w:t>rregullat</w:t>
      </w:r>
      <w:r>
        <w:rPr>
          <w:color w:val="221F1F"/>
          <w:spacing w:val="-8"/>
        </w:rPr>
        <w:t xml:space="preserve"> </w:t>
      </w:r>
      <w:r>
        <w:rPr>
          <w:color w:val="221F1F"/>
        </w:rPr>
        <w:t>e</w:t>
      </w:r>
      <w:r>
        <w:rPr>
          <w:color w:val="221F1F"/>
          <w:spacing w:val="-9"/>
        </w:rPr>
        <w:t xml:space="preserve"> </w:t>
      </w:r>
      <w:r>
        <w:rPr>
          <w:color w:val="221F1F"/>
        </w:rPr>
        <w:t>derivimit</w:t>
      </w:r>
      <w:r>
        <w:rPr>
          <w:color w:val="221F1F"/>
          <w:spacing w:val="-8"/>
        </w:rPr>
        <w:t xml:space="preserve"> </w:t>
      </w:r>
      <w:r>
        <w:rPr>
          <w:color w:val="221F1F"/>
        </w:rPr>
        <w:t>tëprodhimit</w:t>
      </w:r>
      <w:r>
        <w:rPr>
          <w:color w:val="221F1F"/>
          <w:spacing w:val="-8"/>
        </w:rPr>
        <w:t xml:space="preserve"> </w:t>
      </w:r>
      <w:r>
        <w:rPr>
          <w:color w:val="221F1F"/>
        </w:rPr>
        <w:t>dhe</w:t>
      </w:r>
      <w:r>
        <w:rPr>
          <w:color w:val="221F1F"/>
          <w:spacing w:val="-9"/>
        </w:rPr>
        <w:t xml:space="preserve"> </w:t>
      </w:r>
      <w:r>
        <w:rPr>
          <w:color w:val="221F1F"/>
        </w:rPr>
        <w:t>të</w:t>
      </w:r>
      <w:r>
        <w:rPr>
          <w:color w:val="221F1F"/>
          <w:spacing w:val="-9"/>
        </w:rPr>
        <w:t xml:space="preserve"> </w:t>
      </w:r>
      <w:r>
        <w:rPr>
          <w:color w:val="221F1F"/>
        </w:rPr>
        <w:t>raportit</w:t>
      </w:r>
      <w:r>
        <w:rPr>
          <w:color w:val="221F1F"/>
          <w:spacing w:val="-8"/>
        </w:rPr>
        <w:t xml:space="preserve"> </w:t>
      </w:r>
      <w:r>
        <w:rPr>
          <w:color w:val="221F1F"/>
        </w:rPr>
        <w:t>të</w:t>
      </w:r>
      <w:r>
        <w:rPr>
          <w:color w:val="221F1F"/>
          <w:spacing w:val="-9"/>
        </w:rPr>
        <w:t xml:space="preserve"> </w:t>
      </w:r>
      <w:r>
        <w:rPr>
          <w:color w:val="221F1F"/>
        </w:rPr>
        <w:t>funksioneve,derivimi</w:t>
      </w:r>
      <w:r>
        <w:rPr>
          <w:color w:val="221F1F"/>
          <w:spacing w:val="-8"/>
        </w:rPr>
        <w:t xml:space="preserve"> </w:t>
      </w:r>
      <w:r>
        <w:rPr>
          <w:color w:val="221F1F"/>
        </w:rPr>
        <w:t>i</w:t>
      </w:r>
      <w:r>
        <w:rPr>
          <w:color w:val="221F1F"/>
          <w:spacing w:val="-8"/>
        </w:rPr>
        <w:t xml:space="preserve"> </w:t>
      </w:r>
      <w:r>
        <w:rPr>
          <w:color w:val="221F1F"/>
        </w:rPr>
        <w:t>funksionit</w:t>
      </w:r>
    </w:p>
    <w:p w14:paraId="6BDE8B72" w14:textId="77777777" w:rsidR="002E272A" w:rsidRDefault="002E272A">
      <w:pPr>
        <w:pStyle w:val="BodyText"/>
        <w:spacing w:line="360" w:lineRule="auto"/>
        <w:jc w:val="both"/>
        <w:sectPr w:rsidR="002E272A">
          <w:pgSz w:w="12240" w:h="15840"/>
          <w:pgMar w:top="820" w:right="720" w:bottom="280" w:left="1080" w:header="720" w:footer="720" w:gutter="0"/>
          <w:cols w:space="720"/>
        </w:sectPr>
      </w:pPr>
    </w:p>
    <w:p w14:paraId="53989058" w14:textId="77777777" w:rsidR="002E272A" w:rsidRDefault="00000000">
      <w:pPr>
        <w:pStyle w:val="BodyText"/>
        <w:spacing w:before="80" w:line="360" w:lineRule="auto"/>
        <w:ind w:left="91" w:right="356"/>
        <w:jc w:val="both"/>
      </w:pPr>
      <w:r>
        <w:rPr>
          <w:color w:val="221F1F"/>
        </w:rPr>
        <w:lastRenderedPageBreak/>
        <w:t xml:space="preserve">të përbërë ), </w:t>
      </w:r>
      <w:r>
        <w:t xml:space="preserve">Funksionet eksponenciale dhe funksionet logaritmike, Mbledhja, paraqitja dhe interpretimi i të dhënave, Probabiliteti dhe ndryshoret diskrete të rastit (probabiliteti, shpërndarja e probabiliteteve, në </w:t>
      </w:r>
      <w:r>
        <w:rPr>
          <w:u w:val="single"/>
        </w:rPr>
        <w:t>Avancë</w:t>
      </w:r>
      <w:r>
        <w:t>: probabiliteti me kusht,shpërndarja binomiale, modelimi me anë të probabilitetit).</w:t>
      </w:r>
    </w:p>
    <w:p w14:paraId="1EE66A98" w14:textId="77777777" w:rsidR="002E272A" w:rsidRDefault="002E272A">
      <w:pPr>
        <w:pStyle w:val="BodyText"/>
      </w:pPr>
    </w:p>
    <w:p w14:paraId="08940EE8" w14:textId="77777777" w:rsidR="002E272A" w:rsidRDefault="002E272A">
      <w:pPr>
        <w:pStyle w:val="BodyText"/>
      </w:pPr>
    </w:p>
    <w:p w14:paraId="330C8AE9" w14:textId="7486378C" w:rsidR="002E272A" w:rsidRPr="00B06CFE" w:rsidRDefault="007E3350" w:rsidP="00F061BB">
      <w:pPr>
        <w:ind w:left="91"/>
        <w:rPr>
          <w:b/>
          <w:bCs/>
          <w:i/>
          <w:iCs/>
        </w:rPr>
      </w:pPr>
      <w:r w:rsidRPr="00B06CFE">
        <w:rPr>
          <w:b/>
          <w:bCs/>
          <w:i/>
          <w:iCs/>
        </w:rPr>
        <w:t>Matetmatik</w:t>
      </w:r>
      <w:r w:rsidR="00B06CFE" w:rsidRPr="00B06CFE">
        <w:rPr>
          <w:b/>
          <w:bCs/>
          <w:i/>
          <w:iCs/>
        </w:rPr>
        <w:t>ë</w:t>
      </w:r>
      <w:r w:rsidRPr="00B06CFE">
        <w:rPr>
          <w:b/>
          <w:bCs/>
          <w:i/>
          <w:iCs/>
        </w:rPr>
        <w:t xml:space="preserve"> (Viti IV)  </w:t>
      </w:r>
    </w:p>
    <w:p w14:paraId="2CE72F7E" w14:textId="2FEF873E" w:rsidR="002E272A" w:rsidRDefault="00C366BD">
      <w:pPr>
        <w:pStyle w:val="BodyText"/>
        <w:spacing w:before="69"/>
      </w:pPr>
      <w:r>
        <w:t>Në vitin e kat</w:t>
      </w:r>
      <w:r>
        <w:rPr>
          <w:rFonts w:eastAsia="Segoe UI Symbol"/>
        </w:rPr>
        <w:t xml:space="preserve">ërt </w:t>
      </w:r>
      <w:r>
        <w:t>nxënësit do të marrin këto njohuri: Vektorët në plan dhe në hapësirë. Probabiliteti dhe ndryshoret diskrete. Algjebra 2 (funksionet, ekuacionet parametrike, përafrimi i vijave). Vargjet (progresioni aritmetik dhe gjeometrik). Trigonometri (radiani, funksionet e anasjellta të funksioneve trigonometrike dhe formulat e shumës dhe diferencës së këndeve). Derivatet (përkulshmëria, funksionet trigonometrike, eksponenciale dhe logaritmike). Integrali (integrali me zëvendësim dhe me pjesë). Probabiliteti (probabiliteti me kusht, shpërndarja binomiale, modelimi me anë të probabilitetit).</w:t>
      </w:r>
    </w:p>
    <w:p w14:paraId="030EE13B" w14:textId="77777777" w:rsidR="00C366BD" w:rsidRDefault="00C366BD">
      <w:pPr>
        <w:pStyle w:val="BodyText"/>
        <w:spacing w:before="69"/>
      </w:pPr>
    </w:p>
    <w:p w14:paraId="3C15C566" w14:textId="1E7EB0FB" w:rsidR="002E272A" w:rsidRPr="00F061BB" w:rsidRDefault="00000000">
      <w:pPr>
        <w:pStyle w:val="Heading2"/>
        <w:rPr>
          <w:color w:val="006FC0"/>
          <w:sz w:val="22"/>
          <w:szCs w:val="22"/>
        </w:rPr>
      </w:pPr>
      <w:r w:rsidRPr="00F061BB">
        <w:rPr>
          <w:color w:val="006FC0"/>
          <w:sz w:val="22"/>
          <w:szCs w:val="22"/>
        </w:rPr>
        <w:t xml:space="preserve">Informatikë – TIK </w:t>
      </w:r>
      <w:r w:rsidR="002825F6" w:rsidRPr="00F061BB">
        <w:rPr>
          <w:color w:val="006FC0"/>
          <w:sz w:val="22"/>
          <w:szCs w:val="22"/>
        </w:rPr>
        <w:t>(Viti I-II)</w:t>
      </w:r>
    </w:p>
    <w:p w14:paraId="2A429E9E" w14:textId="77777777" w:rsidR="002E272A" w:rsidRDefault="002E272A">
      <w:pPr>
        <w:pStyle w:val="BodyText"/>
        <w:spacing w:before="265"/>
        <w:rPr>
          <w:b/>
          <w:i/>
        </w:rPr>
      </w:pPr>
    </w:p>
    <w:p w14:paraId="58CBCE97" w14:textId="28EE4F4F" w:rsidR="002E272A" w:rsidRPr="00F061BB" w:rsidRDefault="00000000">
      <w:pPr>
        <w:ind w:left="91"/>
        <w:rPr>
          <w:b/>
          <w:bCs/>
          <w:i/>
          <w:iCs/>
        </w:rPr>
      </w:pPr>
      <w:r w:rsidRPr="00F061BB">
        <w:rPr>
          <w:b/>
          <w:bCs/>
          <w:i/>
          <w:iCs/>
        </w:rPr>
        <w:t xml:space="preserve">Informatikë – TIK </w:t>
      </w:r>
      <w:r w:rsidR="002825F6" w:rsidRPr="00F061BB">
        <w:rPr>
          <w:b/>
          <w:bCs/>
          <w:i/>
          <w:iCs/>
        </w:rPr>
        <w:t>(Viti I)</w:t>
      </w:r>
    </w:p>
    <w:p w14:paraId="1DC163BB" w14:textId="77777777" w:rsidR="002E272A" w:rsidRDefault="00000000">
      <w:pPr>
        <w:pStyle w:val="BodyText"/>
        <w:spacing w:before="221" w:line="360" w:lineRule="auto"/>
        <w:ind w:left="91" w:right="356"/>
        <w:jc w:val="both"/>
      </w:pPr>
      <w:r>
        <w:t>Në klasën e dhjetë nxënësit mësojnë këta elementë: rrjetet kompjuterike, përpunimi digjital i të dhënave, HTML, CSS dhe</w:t>
      </w:r>
      <w:r>
        <w:rPr>
          <w:spacing w:val="-1"/>
        </w:rPr>
        <w:t xml:space="preserve"> </w:t>
      </w:r>
      <w:r>
        <w:t>Javascript. Këto njohuri të trajtuara përgjatë pjesës së</w:t>
      </w:r>
      <w:r>
        <w:rPr>
          <w:spacing w:val="-1"/>
        </w:rPr>
        <w:t xml:space="preserve"> </w:t>
      </w:r>
      <w:r>
        <w:t>parë të vitit mësimor pasurohen me elementë</w:t>
      </w:r>
      <w:r>
        <w:rPr>
          <w:spacing w:val="-1"/>
        </w:rPr>
        <w:t xml:space="preserve"> </w:t>
      </w:r>
      <w:r>
        <w:t>nga interneti. Në pjesën e dytë trajtohen algoritmika dhe gjuha e programimit C++ dhe JAVA.</w:t>
      </w:r>
    </w:p>
    <w:p w14:paraId="1F1BAD7D" w14:textId="77777777" w:rsidR="002E272A" w:rsidRDefault="002E272A">
      <w:pPr>
        <w:pStyle w:val="BodyText"/>
      </w:pPr>
    </w:p>
    <w:p w14:paraId="03DB62DD" w14:textId="77777777" w:rsidR="002E272A" w:rsidRDefault="002E272A">
      <w:pPr>
        <w:pStyle w:val="BodyText"/>
      </w:pPr>
    </w:p>
    <w:p w14:paraId="126C7295" w14:textId="77777777" w:rsidR="002E272A" w:rsidRDefault="002E272A">
      <w:pPr>
        <w:pStyle w:val="BodyText"/>
        <w:spacing w:before="93"/>
      </w:pPr>
    </w:p>
    <w:p w14:paraId="65747DBE" w14:textId="168110AB" w:rsidR="002E272A" w:rsidRPr="00F061BB" w:rsidRDefault="00000000">
      <w:pPr>
        <w:pStyle w:val="Heading2"/>
        <w:rPr>
          <w:sz w:val="22"/>
          <w:szCs w:val="22"/>
        </w:rPr>
      </w:pPr>
      <w:r w:rsidRPr="00F061BB">
        <w:rPr>
          <w:sz w:val="22"/>
          <w:szCs w:val="22"/>
        </w:rPr>
        <w:t xml:space="preserve">Informatikë – TIK </w:t>
      </w:r>
      <w:r w:rsidR="002825F6" w:rsidRPr="00B06CFE">
        <w:rPr>
          <w:sz w:val="22"/>
          <w:szCs w:val="22"/>
        </w:rPr>
        <w:t>(Viti II)</w:t>
      </w:r>
    </w:p>
    <w:p w14:paraId="4108C408" w14:textId="77777777" w:rsidR="002E272A" w:rsidRDefault="00000000">
      <w:pPr>
        <w:pStyle w:val="BodyText"/>
        <w:spacing w:before="221" w:line="360" w:lineRule="auto"/>
        <w:ind w:left="91" w:right="360"/>
        <w:jc w:val="both"/>
      </w:pPr>
      <w:r>
        <w:t>Në</w:t>
      </w:r>
      <w:r>
        <w:rPr>
          <w:spacing w:val="-1"/>
        </w:rPr>
        <w:t xml:space="preserve"> </w:t>
      </w:r>
      <w:r>
        <w:t>klasën e</w:t>
      </w:r>
      <w:r>
        <w:rPr>
          <w:spacing w:val="-1"/>
        </w:rPr>
        <w:t xml:space="preserve"> </w:t>
      </w:r>
      <w:r>
        <w:t>njëmbëdhjetë</w:t>
      </w:r>
      <w:r>
        <w:rPr>
          <w:spacing w:val="-1"/>
        </w:rPr>
        <w:t xml:space="preserve"> </w:t>
      </w:r>
      <w:r>
        <w:t>informatika ndahet në</w:t>
      </w:r>
      <w:r>
        <w:rPr>
          <w:spacing w:val="-1"/>
        </w:rPr>
        <w:t xml:space="preserve"> </w:t>
      </w:r>
      <w:r>
        <w:t>dy pjesë: Pjesa bërthamë</w:t>
      </w:r>
      <w:r>
        <w:rPr>
          <w:spacing w:val="-1"/>
        </w:rPr>
        <w:t xml:space="preserve"> </w:t>
      </w:r>
      <w:r>
        <w:t>dhe</w:t>
      </w:r>
      <w:r>
        <w:rPr>
          <w:spacing w:val="-1"/>
        </w:rPr>
        <w:t xml:space="preserve"> </w:t>
      </w:r>
      <w:r>
        <w:t>Pjesa me</w:t>
      </w:r>
      <w:r>
        <w:rPr>
          <w:spacing w:val="-1"/>
        </w:rPr>
        <w:t xml:space="preserve"> </w:t>
      </w:r>
      <w:r>
        <w:t>zgjedhje të</w:t>
      </w:r>
      <w:r>
        <w:rPr>
          <w:spacing w:val="-1"/>
        </w:rPr>
        <w:t xml:space="preserve"> </w:t>
      </w:r>
      <w:r>
        <w:t>detyruar. Në pjesën bërthamë trajtohen rrjetat kompjuterike dhe siguria ne rrjet, databaza dhe puna me Access, si dhe programimi në Python.</w:t>
      </w:r>
    </w:p>
    <w:p w14:paraId="085530DD" w14:textId="77777777" w:rsidR="002E272A" w:rsidRDefault="00000000">
      <w:pPr>
        <w:pStyle w:val="BodyText"/>
        <w:spacing w:before="92" w:line="357" w:lineRule="auto"/>
        <w:ind w:left="91" w:right="366"/>
        <w:jc w:val="both"/>
      </w:pPr>
      <w:r>
        <w:t>Në informatikën me zgjedhje trajtohen këto elementë: Web Programming (HTML, CSS dhe Javascript) dhe programimi në C++ duke u përqëndruar tek matricat, stivat dhe radhët.</w:t>
      </w:r>
    </w:p>
    <w:p w14:paraId="47404C7A" w14:textId="77777777" w:rsidR="002E272A" w:rsidRDefault="002E272A">
      <w:pPr>
        <w:pStyle w:val="BodyText"/>
        <w:spacing w:before="228"/>
      </w:pPr>
    </w:p>
    <w:p w14:paraId="08C2B506" w14:textId="5503AC9A" w:rsidR="002E272A" w:rsidRPr="00F061BB" w:rsidRDefault="00000000">
      <w:pPr>
        <w:pStyle w:val="Heading2"/>
        <w:rPr>
          <w:sz w:val="22"/>
          <w:szCs w:val="22"/>
        </w:rPr>
      </w:pPr>
      <w:r w:rsidRPr="00F061BB">
        <w:rPr>
          <w:sz w:val="22"/>
          <w:szCs w:val="22"/>
        </w:rPr>
        <w:t xml:space="preserve">Informatikë – TIK i Avancuar </w:t>
      </w:r>
      <w:r w:rsidR="00B06CFE" w:rsidRPr="00B06CFE">
        <w:rPr>
          <w:sz w:val="22"/>
          <w:szCs w:val="22"/>
        </w:rPr>
        <w:t>(Viti III)</w:t>
      </w:r>
    </w:p>
    <w:p w14:paraId="30A74C58" w14:textId="77777777" w:rsidR="002E272A" w:rsidRDefault="00000000">
      <w:pPr>
        <w:pStyle w:val="BodyText"/>
        <w:spacing w:before="222" w:line="362" w:lineRule="auto"/>
        <w:ind w:left="91" w:right="364"/>
        <w:jc w:val="both"/>
      </w:pPr>
      <w:r>
        <w:t>Në</w:t>
      </w:r>
      <w:r>
        <w:rPr>
          <w:spacing w:val="-1"/>
        </w:rPr>
        <w:t xml:space="preserve"> </w:t>
      </w:r>
      <w:r>
        <w:t>klasën e</w:t>
      </w:r>
      <w:r>
        <w:rPr>
          <w:spacing w:val="-1"/>
        </w:rPr>
        <w:t xml:space="preserve"> </w:t>
      </w:r>
      <w:r>
        <w:t>njëmbëdhjetë</w:t>
      </w:r>
      <w:r>
        <w:rPr>
          <w:spacing w:val="-1"/>
        </w:rPr>
        <w:t xml:space="preserve"> </w:t>
      </w:r>
      <w:r>
        <w:t>informatika ndahet në</w:t>
      </w:r>
      <w:r>
        <w:rPr>
          <w:spacing w:val="-1"/>
        </w:rPr>
        <w:t xml:space="preserve"> </w:t>
      </w:r>
      <w:r>
        <w:t>dy pjesë: Pjesa bërthamë</w:t>
      </w:r>
      <w:r>
        <w:rPr>
          <w:spacing w:val="-1"/>
        </w:rPr>
        <w:t xml:space="preserve"> </w:t>
      </w:r>
      <w:r>
        <w:t>dhe</w:t>
      </w:r>
      <w:r>
        <w:rPr>
          <w:spacing w:val="-1"/>
        </w:rPr>
        <w:t xml:space="preserve"> </w:t>
      </w:r>
      <w:r>
        <w:t>Pjesa me</w:t>
      </w:r>
      <w:r>
        <w:rPr>
          <w:spacing w:val="-1"/>
        </w:rPr>
        <w:t xml:space="preserve"> </w:t>
      </w:r>
      <w:r>
        <w:t>zgjedhje të</w:t>
      </w:r>
      <w:r>
        <w:rPr>
          <w:spacing w:val="-1"/>
        </w:rPr>
        <w:t xml:space="preserve"> </w:t>
      </w:r>
      <w:r>
        <w:t>detyruar. Në pjesën</w:t>
      </w:r>
      <w:r>
        <w:rPr>
          <w:spacing w:val="43"/>
        </w:rPr>
        <w:t xml:space="preserve"> </w:t>
      </w:r>
      <w:r>
        <w:t>bërthamë</w:t>
      </w:r>
      <w:r>
        <w:rPr>
          <w:spacing w:val="43"/>
        </w:rPr>
        <w:t xml:space="preserve"> </w:t>
      </w:r>
      <w:r>
        <w:t>trajtohen</w:t>
      </w:r>
      <w:r>
        <w:rPr>
          <w:spacing w:val="46"/>
        </w:rPr>
        <w:t xml:space="preserve"> </w:t>
      </w:r>
      <w:r>
        <w:t>rrjetat</w:t>
      </w:r>
      <w:r>
        <w:rPr>
          <w:spacing w:val="44"/>
        </w:rPr>
        <w:t xml:space="preserve"> </w:t>
      </w:r>
      <w:r>
        <w:t>kompjuterike</w:t>
      </w:r>
      <w:r>
        <w:rPr>
          <w:spacing w:val="43"/>
        </w:rPr>
        <w:t xml:space="preserve"> </w:t>
      </w:r>
      <w:r>
        <w:t>dhe</w:t>
      </w:r>
      <w:r>
        <w:rPr>
          <w:spacing w:val="42"/>
        </w:rPr>
        <w:t xml:space="preserve"> </w:t>
      </w:r>
      <w:r>
        <w:t>siguria</w:t>
      </w:r>
      <w:r>
        <w:rPr>
          <w:spacing w:val="44"/>
        </w:rPr>
        <w:t xml:space="preserve"> </w:t>
      </w:r>
      <w:r>
        <w:t>ne</w:t>
      </w:r>
      <w:r>
        <w:rPr>
          <w:spacing w:val="43"/>
        </w:rPr>
        <w:t xml:space="preserve"> </w:t>
      </w:r>
      <w:r>
        <w:t>rrjet,</w:t>
      </w:r>
      <w:r>
        <w:rPr>
          <w:spacing w:val="43"/>
        </w:rPr>
        <w:t xml:space="preserve"> </w:t>
      </w:r>
      <w:r>
        <w:t>databaza</w:t>
      </w:r>
      <w:r>
        <w:rPr>
          <w:spacing w:val="44"/>
        </w:rPr>
        <w:t xml:space="preserve"> </w:t>
      </w:r>
      <w:r>
        <w:t>dhe</w:t>
      </w:r>
      <w:r>
        <w:rPr>
          <w:spacing w:val="43"/>
        </w:rPr>
        <w:t xml:space="preserve"> </w:t>
      </w:r>
      <w:r>
        <w:t>puna</w:t>
      </w:r>
      <w:r>
        <w:rPr>
          <w:spacing w:val="47"/>
        </w:rPr>
        <w:t xml:space="preserve"> </w:t>
      </w:r>
      <w:r>
        <w:t>me</w:t>
      </w:r>
      <w:r>
        <w:rPr>
          <w:spacing w:val="43"/>
        </w:rPr>
        <w:t xml:space="preserve"> </w:t>
      </w:r>
      <w:r>
        <w:t>Access,</w:t>
      </w:r>
      <w:r>
        <w:rPr>
          <w:spacing w:val="43"/>
        </w:rPr>
        <w:t xml:space="preserve"> </w:t>
      </w:r>
      <w:r>
        <w:t>si</w:t>
      </w:r>
      <w:r>
        <w:rPr>
          <w:spacing w:val="46"/>
        </w:rPr>
        <w:t xml:space="preserve"> </w:t>
      </w:r>
      <w:r>
        <w:rPr>
          <w:spacing w:val="-5"/>
        </w:rPr>
        <w:t>dhe</w:t>
      </w:r>
    </w:p>
    <w:p w14:paraId="1D28A968" w14:textId="77777777" w:rsidR="002E272A" w:rsidRDefault="002E272A">
      <w:pPr>
        <w:pStyle w:val="BodyText"/>
        <w:spacing w:line="362" w:lineRule="auto"/>
        <w:jc w:val="both"/>
        <w:sectPr w:rsidR="002E272A">
          <w:pgSz w:w="12240" w:h="15840"/>
          <w:pgMar w:top="820" w:right="720" w:bottom="280" w:left="1080" w:header="720" w:footer="720" w:gutter="0"/>
          <w:cols w:space="720"/>
        </w:sectPr>
      </w:pPr>
    </w:p>
    <w:p w14:paraId="3BF7C1AA" w14:textId="77777777" w:rsidR="002E272A" w:rsidRDefault="00000000">
      <w:pPr>
        <w:pStyle w:val="BodyText"/>
        <w:spacing w:before="80" w:line="357" w:lineRule="auto"/>
        <w:ind w:left="91" w:right="362"/>
        <w:jc w:val="both"/>
      </w:pPr>
      <w:r>
        <w:lastRenderedPageBreak/>
        <w:t>programimi</w:t>
      </w:r>
      <w:r>
        <w:rPr>
          <w:spacing w:val="-9"/>
        </w:rPr>
        <w:t xml:space="preserve"> </w:t>
      </w:r>
      <w:r>
        <w:t>në</w:t>
      </w:r>
      <w:r>
        <w:rPr>
          <w:spacing w:val="-7"/>
        </w:rPr>
        <w:t xml:space="preserve"> </w:t>
      </w:r>
      <w:r>
        <w:t>Python.</w:t>
      </w:r>
      <w:r>
        <w:rPr>
          <w:spacing w:val="-7"/>
        </w:rPr>
        <w:t xml:space="preserve"> </w:t>
      </w:r>
      <w:r>
        <w:t>Në</w:t>
      </w:r>
      <w:r>
        <w:rPr>
          <w:spacing w:val="-8"/>
        </w:rPr>
        <w:t xml:space="preserve"> </w:t>
      </w:r>
      <w:r>
        <w:t>informatikën</w:t>
      </w:r>
      <w:r>
        <w:rPr>
          <w:spacing w:val="-6"/>
        </w:rPr>
        <w:t xml:space="preserve"> </w:t>
      </w:r>
      <w:r>
        <w:t>me</w:t>
      </w:r>
      <w:r>
        <w:rPr>
          <w:spacing w:val="-10"/>
        </w:rPr>
        <w:t xml:space="preserve"> </w:t>
      </w:r>
      <w:r>
        <w:t>zgjedhje</w:t>
      </w:r>
      <w:r>
        <w:rPr>
          <w:spacing w:val="-10"/>
        </w:rPr>
        <w:t xml:space="preserve"> </w:t>
      </w:r>
      <w:r>
        <w:t>trajtohen</w:t>
      </w:r>
      <w:r>
        <w:rPr>
          <w:spacing w:val="-9"/>
        </w:rPr>
        <w:t xml:space="preserve"> </w:t>
      </w:r>
      <w:r>
        <w:t>këto</w:t>
      </w:r>
      <w:r>
        <w:rPr>
          <w:spacing w:val="-8"/>
        </w:rPr>
        <w:t xml:space="preserve"> </w:t>
      </w:r>
      <w:r>
        <w:t>elementë:</w:t>
      </w:r>
      <w:r>
        <w:rPr>
          <w:spacing w:val="-7"/>
        </w:rPr>
        <w:t xml:space="preserve"> </w:t>
      </w:r>
      <w:r>
        <w:t>Web</w:t>
      </w:r>
      <w:r>
        <w:rPr>
          <w:spacing w:val="-8"/>
        </w:rPr>
        <w:t xml:space="preserve"> </w:t>
      </w:r>
      <w:r>
        <w:t>Programming</w:t>
      </w:r>
      <w:r>
        <w:rPr>
          <w:spacing w:val="-9"/>
        </w:rPr>
        <w:t xml:space="preserve"> </w:t>
      </w:r>
      <w:r>
        <w:t>(HTML,</w:t>
      </w:r>
      <w:r>
        <w:rPr>
          <w:spacing w:val="-7"/>
        </w:rPr>
        <w:t xml:space="preserve"> </w:t>
      </w:r>
      <w:r>
        <w:t>CSS</w:t>
      </w:r>
      <w:r>
        <w:rPr>
          <w:spacing w:val="-7"/>
        </w:rPr>
        <w:t xml:space="preserve"> </w:t>
      </w:r>
      <w:r>
        <w:t>dhe Javascript) dhe programimi në C++ duke u përqëndruar tek matricat, stivat dhe radhët.</w:t>
      </w:r>
    </w:p>
    <w:p w14:paraId="2ACD6A28" w14:textId="77777777" w:rsidR="002E272A" w:rsidRDefault="002E272A">
      <w:pPr>
        <w:pStyle w:val="BodyText"/>
        <w:spacing w:before="228"/>
      </w:pPr>
    </w:p>
    <w:p w14:paraId="256E3A61" w14:textId="251B9A99" w:rsidR="002E272A" w:rsidRDefault="00000000">
      <w:pPr>
        <w:pStyle w:val="Heading2"/>
      </w:pPr>
      <w:r w:rsidRPr="00527F12">
        <w:rPr>
          <w:color w:val="006FC0"/>
          <w:sz w:val="22"/>
          <w:szCs w:val="22"/>
        </w:rPr>
        <w:t xml:space="preserve">Fizikë </w:t>
      </w:r>
      <w:r w:rsidR="0051091B" w:rsidRPr="002825F6">
        <w:rPr>
          <w:color w:val="006FC0"/>
          <w:sz w:val="22"/>
          <w:szCs w:val="22"/>
        </w:rPr>
        <w:t>(Viti I</w:t>
      </w:r>
      <w:r w:rsidR="0051091B">
        <w:rPr>
          <w:color w:val="006FC0"/>
        </w:rPr>
        <w:t>-III</w:t>
      </w:r>
      <w:r w:rsidR="0051091B" w:rsidRPr="002825F6">
        <w:rPr>
          <w:color w:val="006FC0"/>
          <w:sz w:val="22"/>
          <w:szCs w:val="22"/>
        </w:rPr>
        <w:t>)</w:t>
      </w:r>
    </w:p>
    <w:p w14:paraId="10C25769" w14:textId="77777777" w:rsidR="002E272A" w:rsidRDefault="002E272A">
      <w:pPr>
        <w:pStyle w:val="BodyText"/>
        <w:spacing w:before="68"/>
        <w:rPr>
          <w:b/>
          <w:i/>
        </w:rPr>
      </w:pPr>
    </w:p>
    <w:p w14:paraId="37F270E0" w14:textId="218E97F9" w:rsidR="002E272A" w:rsidRPr="00F061BB" w:rsidRDefault="00000000" w:rsidP="00F061BB">
      <w:pPr>
        <w:pStyle w:val="Heading2"/>
        <w:rPr>
          <w:sz w:val="22"/>
          <w:szCs w:val="22"/>
        </w:rPr>
      </w:pPr>
      <w:r w:rsidRPr="00F061BB">
        <w:rPr>
          <w:sz w:val="22"/>
          <w:szCs w:val="22"/>
        </w:rPr>
        <w:t xml:space="preserve">Fizikë </w:t>
      </w:r>
      <w:r w:rsidR="002825F6" w:rsidRPr="00F061BB">
        <w:rPr>
          <w:sz w:val="22"/>
          <w:szCs w:val="22"/>
        </w:rPr>
        <w:t>(Viti I)</w:t>
      </w:r>
    </w:p>
    <w:p w14:paraId="6AE114B1" w14:textId="77777777" w:rsidR="002E272A" w:rsidRDefault="00000000">
      <w:pPr>
        <w:pStyle w:val="BodyText"/>
        <w:spacing w:line="360" w:lineRule="auto"/>
        <w:ind w:left="91" w:right="360"/>
        <w:jc w:val="both"/>
      </w:pPr>
      <w:r>
        <w:t>Përmes lëndës “Fizika 10”</w:t>
      </w:r>
      <w:r>
        <w:rPr>
          <w:spacing w:val="40"/>
        </w:rPr>
        <w:t xml:space="preserve"> </w:t>
      </w:r>
      <w:r>
        <w:rPr>
          <w:i/>
        </w:rPr>
        <w:t xml:space="preserve">nxënësit </w:t>
      </w:r>
      <w:r>
        <w:t>zhvillojnë aftësitë shkencore, mendimin kritik dhe krijues; zbatojnë njohuritë dhe aftësitë shkencore në mënyrë analitike, kritike dhe krijuese në problemet që kërkojnë zgjidhje dhe marrje vendimesh</w:t>
      </w:r>
      <w:r>
        <w:rPr>
          <w:spacing w:val="-1"/>
        </w:rPr>
        <w:t xml:space="preserve"> </w:t>
      </w:r>
      <w:r>
        <w:t>në mekanikën</w:t>
      </w:r>
      <w:r>
        <w:rPr>
          <w:spacing w:val="-1"/>
        </w:rPr>
        <w:t xml:space="preserve"> </w:t>
      </w:r>
      <w:r>
        <w:t>Njutoniane,</w:t>
      </w:r>
      <w:r>
        <w:rPr>
          <w:spacing w:val="-1"/>
        </w:rPr>
        <w:t xml:space="preserve"> </w:t>
      </w:r>
      <w:r>
        <w:t>duke</w:t>
      </w:r>
      <w:r>
        <w:rPr>
          <w:spacing w:val="-2"/>
        </w:rPr>
        <w:t xml:space="preserve"> </w:t>
      </w:r>
      <w:r>
        <w:t>përdorin</w:t>
      </w:r>
      <w:r>
        <w:rPr>
          <w:spacing w:val="-1"/>
        </w:rPr>
        <w:t xml:space="preserve"> </w:t>
      </w:r>
      <w:r>
        <w:t>teknologjinë</w:t>
      </w:r>
      <w:r>
        <w:rPr>
          <w:spacing w:val="-2"/>
        </w:rPr>
        <w:t xml:space="preserve"> </w:t>
      </w:r>
      <w:r>
        <w:t>e</w:t>
      </w:r>
      <w:r>
        <w:rPr>
          <w:spacing w:val="-2"/>
        </w:rPr>
        <w:t xml:space="preserve"> </w:t>
      </w:r>
      <w:r>
        <w:t>informacionit dhe</w:t>
      </w:r>
      <w:r>
        <w:rPr>
          <w:spacing w:val="-1"/>
        </w:rPr>
        <w:t xml:space="preserve"> </w:t>
      </w:r>
      <w:r>
        <w:t>të komunikimit,</w:t>
      </w:r>
      <w:r>
        <w:rPr>
          <w:spacing w:val="-1"/>
        </w:rPr>
        <w:t xml:space="preserve"> </w:t>
      </w:r>
      <w:r>
        <w:t>si mjet për sigurimin dhe komunikimin e informacionit; shpjegojnë rolin e shkencës në zhvillimin e qëndrueshëm, si edhe në ruajtjen dhe mbrojtjen e mjedisit.</w:t>
      </w:r>
    </w:p>
    <w:p w14:paraId="57E3C9E7" w14:textId="77777777" w:rsidR="002E272A" w:rsidRDefault="002E272A">
      <w:pPr>
        <w:pStyle w:val="BodyText"/>
      </w:pPr>
    </w:p>
    <w:p w14:paraId="58C589A5" w14:textId="77777777" w:rsidR="002E272A" w:rsidRDefault="002E272A">
      <w:pPr>
        <w:pStyle w:val="BodyText"/>
      </w:pPr>
    </w:p>
    <w:p w14:paraId="2D3E59E8" w14:textId="77777777" w:rsidR="002E272A" w:rsidRDefault="002E272A">
      <w:pPr>
        <w:pStyle w:val="BodyText"/>
        <w:spacing w:before="4"/>
      </w:pPr>
    </w:p>
    <w:p w14:paraId="4C0BE063" w14:textId="4122253E" w:rsidR="002E272A" w:rsidRPr="00F061BB" w:rsidRDefault="00000000">
      <w:pPr>
        <w:pStyle w:val="Heading2"/>
        <w:rPr>
          <w:sz w:val="22"/>
          <w:szCs w:val="22"/>
        </w:rPr>
      </w:pPr>
      <w:r w:rsidRPr="00F061BB">
        <w:rPr>
          <w:sz w:val="22"/>
          <w:szCs w:val="22"/>
        </w:rPr>
        <w:t xml:space="preserve">Fizikë </w:t>
      </w:r>
      <w:r w:rsidR="00527F12" w:rsidRPr="00F061BB">
        <w:rPr>
          <w:sz w:val="22"/>
          <w:szCs w:val="22"/>
        </w:rPr>
        <w:t>(Viti II)</w:t>
      </w:r>
    </w:p>
    <w:p w14:paraId="7EAC1E43" w14:textId="77777777" w:rsidR="002E272A" w:rsidRDefault="002E272A">
      <w:pPr>
        <w:pStyle w:val="BodyText"/>
        <w:spacing w:before="65"/>
        <w:rPr>
          <w:b/>
          <w:i/>
        </w:rPr>
      </w:pPr>
    </w:p>
    <w:p w14:paraId="465FE097" w14:textId="4E7DA93B" w:rsidR="002E272A" w:rsidRDefault="00000000" w:rsidP="00DB174A">
      <w:pPr>
        <w:pStyle w:val="BodyText"/>
        <w:spacing w:line="362" w:lineRule="auto"/>
        <w:ind w:left="91" w:right="360"/>
        <w:jc w:val="both"/>
      </w:pPr>
      <w:r>
        <w:t>Programi</w:t>
      </w:r>
      <w:r>
        <w:rPr>
          <w:spacing w:val="-5"/>
        </w:rPr>
        <w:t xml:space="preserve"> </w:t>
      </w:r>
      <w:r>
        <w:t>i</w:t>
      </w:r>
      <w:r>
        <w:rPr>
          <w:spacing w:val="-3"/>
        </w:rPr>
        <w:t xml:space="preserve"> </w:t>
      </w:r>
      <w:r>
        <w:t>lëndës</w:t>
      </w:r>
      <w:r>
        <w:rPr>
          <w:spacing w:val="-5"/>
        </w:rPr>
        <w:t xml:space="preserve"> </w:t>
      </w:r>
      <w:r>
        <w:t>“Fizika</w:t>
      </w:r>
      <w:r>
        <w:rPr>
          <w:spacing w:val="-5"/>
        </w:rPr>
        <w:t xml:space="preserve"> </w:t>
      </w:r>
      <w:r>
        <w:t>11”</w:t>
      </w:r>
      <w:r>
        <w:rPr>
          <w:spacing w:val="-5"/>
        </w:rPr>
        <w:t xml:space="preserve"> </w:t>
      </w:r>
      <w:r>
        <w:t>u</w:t>
      </w:r>
      <w:r>
        <w:rPr>
          <w:spacing w:val="-2"/>
        </w:rPr>
        <w:t xml:space="preserve"> </w:t>
      </w:r>
      <w:r>
        <w:t>shërben</w:t>
      </w:r>
      <w:r>
        <w:rPr>
          <w:spacing w:val="-1"/>
        </w:rPr>
        <w:t xml:space="preserve"> </w:t>
      </w:r>
      <w:r>
        <w:rPr>
          <w:i/>
        </w:rPr>
        <w:t>nxënësve</w:t>
      </w:r>
      <w:r>
        <w:rPr>
          <w:i/>
          <w:spacing w:val="-5"/>
        </w:rPr>
        <w:t xml:space="preserve"> </w:t>
      </w:r>
      <w:r>
        <w:t>për</w:t>
      </w:r>
      <w:r>
        <w:rPr>
          <w:spacing w:val="-4"/>
        </w:rPr>
        <w:t xml:space="preserve"> </w:t>
      </w:r>
      <w:r>
        <w:t>zhvillimin</w:t>
      </w:r>
      <w:r>
        <w:rPr>
          <w:spacing w:val="-3"/>
        </w:rPr>
        <w:t xml:space="preserve"> </w:t>
      </w:r>
      <w:r>
        <w:t>e</w:t>
      </w:r>
      <w:r>
        <w:rPr>
          <w:spacing w:val="-5"/>
        </w:rPr>
        <w:t xml:space="preserve"> </w:t>
      </w:r>
      <w:r>
        <w:t>kompetencave</w:t>
      </w:r>
      <w:r>
        <w:rPr>
          <w:spacing w:val="-3"/>
        </w:rPr>
        <w:t xml:space="preserve"> </w:t>
      </w:r>
      <w:r>
        <w:t>kyçe</w:t>
      </w:r>
      <w:r>
        <w:rPr>
          <w:spacing w:val="-3"/>
        </w:rPr>
        <w:t xml:space="preserve"> </w:t>
      </w:r>
      <w:r>
        <w:t>të</w:t>
      </w:r>
      <w:r>
        <w:rPr>
          <w:spacing w:val="-4"/>
        </w:rPr>
        <w:t xml:space="preserve"> </w:t>
      </w:r>
      <w:r>
        <w:t>të</w:t>
      </w:r>
      <w:r>
        <w:rPr>
          <w:spacing w:val="-4"/>
        </w:rPr>
        <w:t xml:space="preserve"> </w:t>
      </w:r>
      <w:r>
        <w:t>nxënit</w:t>
      </w:r>
      <w:r>
        <w:rPr>
          <w:spacing w:val="-3"/>
        </w:rPr>
        <w:t xml:space="preserve"> </w:t>
      </w:r>
      <w:r>
        <w:t>gjatë</w:t>
      </w:r>
      <w:r>
        <w:rPr>
          <w:spacing w:val="-5"/>
        </w:rPr>
        <w:t xml:space="preserve"> </w:t>
      </w:r>
      <w:r>
        <w:t>gjithë</w:t>
      </w:r>
      <w:r>
        <w:rPr>
          <w:spacing w:val="-5"/>
        </w:rPr>
        <w:t xml:space="preserve"> </w:t>
      </w:r>
      <w:r>
        <w:t>jetës dhe kompetencave të lëndës për përgatitjen e duhur shkencore në</w:t>
      </w:r>
      <w:r w:rsidR="00DB174A">
        <w:t xml:space="preserve"> </w:t>
      </w:r>
      <w:r>
        <w:t>termodinamikë,</w:t>
      </w:r>
      <w:r>
        <w:rPr>
          <w:spacing w:val="-5"/>
        </w:rPr>
        <w:t xml:space="preserve"> </w:t>
      </w:r>
      <w:r>
        <w:t>elektrostatikë,</w:t>
      </w:r>
      <w:r>
        <w:rPr>
          <w:spacing w:val="-5"/>
        </w:rPr>
        <w:t xml:space="preserve"> </w:t>
      </w:r>
      <w:r>
        <w:t>magnetizëm,</w:t>
      </w:r>
      <w:r>
        <w:rPr>
          <w:spacing w:val="-6"/>
        </w:rPr>
        <w:t xml:space="preserve"> </w:t>
      </w:r>
      <w:r>
        <w:t>lëkundje</w:t>
      </w:r>
      <w:r>
        <w:rPr>
          <w:spacing w:val="-7"/>
        </w:rPr>
        <w:t xml:space="preserve"> </w:t>
      </w:r>
      <w:r>
        <w:t>dhe</w:t>
      </w:r>
      <w:r>
        <w:rPr>
          <w:spacing w:val="-7"/>
        </w:rPr>
        <w:t xml:space="preserve"> </w:t>
      </w:r>
      <w:r>
        <w:t>valët</w:t>
      </w:r>
      <w:r>
        <w:rPr>
          <w:spacing w:val="-7"/>
        </w:rPr>
        <w:t xml:space="preserve"> </w:t>
      </w:r>
      <w:r>
        <w:t>duke</w:t>
      </w:r>
      <w:r>
        <w:rPr>
          <w:spacing w:val="-7"/>
        </w:rPr>
        <w:t xml:space="preserve"> </w:t>
      </w:r>
      <w:r>
        <w:t>i</w:t>
      </w:r>
      <w:r>
        <w:rPr>
          <w:spacing w:val="-7"/>
        </w:rPr>
        <w:t xml:space="preserve"> </w:t>
      </w:r>
      <w:r>
        <w:t>paraprirë</w:t>
      </w:r>
      <w:r>
        <w:rPr>
          <w:spacing w:val="-7"/>
        </w:rPr>
        <w:t xml:space="preserve"> </w:t>
      </w:r>
      <w:r>
        <w:t>koncepteve</w:t>
      </w:r>
      <w:r>
        <w:rPr>
          <w:spacing w:val="-7"/>
        </w:rPr>
        <w:t xml:space="preserve"> </w:t>
      </w:r>
      <w:r>
        <w:t>bazë</w:t>
      </w:r>
      <w:r>
        <w:rPr>
          <w:spacing w:val="-7"/>
        </w:rPr>
        <w:t xml:space="preserve"> </w:t>
      </w:r>
      <w:r>
        <w:t>të</w:t>
      </w:r>
      <w:r>
        <w:rPr>
          <w:spacing w:val="-7"/>
        </w:rPr>
        <w:t xml:space="preserve"> </w:t>
      </w:r>
      <w:r>
        <w:t>mekatronikës, elektronikës etj.</w:t>
      </w:r>
    </w:p>
    <w:p w14:paraId="6737D1A0" w14:textId="77777777" w:rsidR="002E272A" w:rsidRDefault="002E272A">
      <w:pPr>
        <w:pStyle w:val="BodyText"/>
      </w:pPr>
    </w:p>
    <w:p w14:paraId="6371DFFC" w14:textId="77777777" w:rsidR="002E272A" w:rsidRDefault="002E272A">
      <w:pPr>
        <w:pStyle w:val="BodyText"/>
      </w:pPr>
    </w:p>
    <w:p w14:paraId="22AA9FDD" w14:textId="77777777" w:rsidR="002E272A" w:rsidRDefault="002E272A">
      <w:pPr>
        <w:pStyle w:val="BodyText"/>
        <w:spacing w:before="2"/>
      </w:pPr>
    </w:p>
    <w:p w14:paraId="06C3A88C" w14:textId="41F27C17" w:rsidR="002E272A" w:rsidRPr="00F061BB" w:rsidRDefault="00000000">
      <w:pPr>
        <w:pStyle w:val="Heading2"/>
        <w:rPr>
          <w:sz w:val="22"/>
          <w:szCs w:val="22"/>
        </w:rPr>
      </w:pPr>
      <w:r w:rsidRPr="00F061BB">
        <w:rPr>
          <w:sz w:val="22"/>
          <w:szCs w:val="22"/>
        </w:rPr>
        <w:t xml:space="preserve">Fizikë </w:t>
      </w:r>
      <w:r w:rsidR="002825F6" w:rsidRPr="00F061BB">
        <w:rPr>
          <w:sz w:val="22"/>
          <w:szCs w:val="22"/>
        </w:rPr>
        <w:t>(Viti II)</w:t>
      </w:r>
    </w:p>
    <w:p w14:paraId="1B25AC5F" w14:textId="77777777" w:rsidR="002E272A" w:rsidRDefault="002E272A">
      <w:pPr>
        <w:pStyle w:val="BodyText"/>
        <w:spacing w:before="66"/>
        <w:rPr>
          <w:b/>
          <w:i/>
        </w:rPr>
      </w:pPr>
    </w:p>
    <w:p w14:paraId="0F52841E" w14:textId="77777777" w:rsidR="002E272A" w:rsidRDefault="00000000">
      <w:pPr>
        <w:pStyle w:val="BodyText"/>
        <w:spacing w:line="360" w:lineRule="auto"/>
        <w:ind w:left="91" w:right="361"/>
        <w:jc w:val="both"/>
      </w:pPr>
      <w:r>
        <w:t>Përmes lëndës “Fizika 12“ nxënësit: zhvillojnë kompetenca në formimin shkencor në fizikën moderne, me synim përgatitjen e tyre për të vazhduar studimet e mëtejshme. Një vend të rëndësishëm, në programin e fizikës, zënë përforcimi dhe thellimi i njohurive që realizohen nëpërmjet: punëve laboratorike, që realizohen me cilësi në laboratorin e fizikës, punëve me projekte të realizuara edhe në klubin e fizikës, shkrimit të eseve shkencore, etj.</w:t>
      </w:r>
    </w:p>
    <w:p w14:paraId="6BA330F0" w14:textId="77777777" w:rsidR="002E272A" w:rsidRDefault="002E272A">
      <w:pPr>
        <w:pStyle w:val="BodyText"/>
      </w:pPr>
    </w:p>
    <w:p w14:paraId="6E99504F" w14:textId="77777777" w:rsidR="002E272A" w:rsidRDefault="002E272A">
      <w:pPr>
        <w:pStyle w:val="BodyText"/>
      </w:pPr>
    </w:p>
    <w:p w14:paraId="0AAAE0E9" w14:textId="77777777" w:rsidR="002E272A" w:rsidRDefault="002E272A">
      <w:pPr>
        <w:pStyle w:val="BodyText"/>
        <w:spacing w:before="1"/>
      </w:pPr>
    </w:p>
    <w:p w14:paraId="022AC4FA" w14:textId="77777777" w:rsidR="002E272A" w:rsidRDefault="002E272A">
      <w:pPr>
        <w:pStyle w:val="BodyText"/>
        <w:spacing w:line="360" w:lineRule="auto"/>
        <w:jc w:val="both"/>
        <w:sectPr w:rsidR="002E272A">
          <w:pgSz w:w="12240" w:h="15840"/>
          <w:pgMar w:top="820" w:right="720" w:bottom="280" w:left="1080" w:header="720" w:footer="720" w:gutter="0"/>
          <w:cols w:space="720"/>
        </w:sectPr>
      </w:pPr>
    </w:p>
    <w:p w14:paraId="6E0C7B5B" w14:textId="77777777" w:rsidR="002E272A" w:rsidRDefault="002E272A">
      <w:pPr>
        <w:pStyle w:val="BodyText"/>
      </w:pPr>
    </w:p>
    <w:p w14:paraId="6FE534A9" w14:textId="77777777" w:rsidR="002E272A" w:rsidRDefault="002E272A">
      <w:pPr>
        <w:pStyle w:val="BodyText"/>
        <w:spacing w:before="63"/>
      </w:pPr>
    </w:p>
    <w:p w14:paraId="06F537BF" w14:textId="77777777" w:rsidR="002E272A" w:rsidRDefault="002E272A">
      <w:pPr>
        <w:pStyle w:val="BodyText"/>
        <w:rPr>
          <w:b/>
          <w:i/>
          <w:sz w:val="22"/>
        </w:rPr>
      </w:pPr>
    </w:p>
    <w:p w14:paraId="08684EB1" w14:textId="77777777" w:rsidR="002E272A" w:rsidRDefault="002E272A">
      <w:pPr>
        <w:pStyle w:val="BodyText"/>
        <w:spacing w:before="3"/>
        <w:rPr>
          <w:b/>
          <w:i/>
          <w:sz w:val="22"/>
        </w:rPr>
      </w:pPr>
    </w:p>
    <w:p w14:paraId="249F8789" w14:textId="31C2C7DE" w:rsidR="002E272A" w:rsidRPr="00B06CFE" w:rsidRDefault="00000000" w:rsidP="00F061BB">
      <w:pPr>
        <w:pStyle w:val="Heading2"/>
        <w:rPr>
          <w:color w:val="1F497D" w:themeColor="text2"/>
          <w:sz w:val="22"/>
          <w:szCs w:val="22"/>
        </w:rPr>
      </w:pPr>
      <w:r w:rsidRPr="00F061BB">
        <w:rPr>
          <w:sz w:val="22"/>
          <w:szCs w:val="22"/>
        </w:rPr>
        <w:t xml:space="preserve">Fizikë </w:t>
      </w:r>
      <w:r w:rsidR="002825F6" w:rsidRPr="00F061BB">
        <w:rPr>
          <w:sz w:val="22"/>
          <w:szCs w:val="22"/>
        </w:rPr>
        <w:t>(Viti II)</w:t>
      </w:r>
      <w:r w:rsidRPr="00F061BB">
        <w:rPr>
          <w:sz w:val="22"/>
          <w:szCs w:val="22"/>
        </w:rPr>
        <w:t xml:space="preserve"> me zgjedhje</w:t>
      </w:r>
    </w:p>
    <w:p w14:paraId="171F6532" w14:textId="77777777" w:rsidR="002E272A" w:rsidRDefault="002E272A">
      <w:pPr>
        <w:pStyle w:val="BodyText"/>
        <w:rPr>
          <w:b/>
          <w:i/>
        </w:rPr>
      </w:pPr>
    </w:p>
    <w:p w14:paraId="2A79DB26" w14:textId="77777777" w:rsidR="002E272A" w:rsidRDefault="002E272A">
      <w:pPr>
        <w:pStyle w:val="BodyText"/>
        <w:spacing w:before="1"/>
        <w:rPr>
          <w:b/>
          <w:i/>
        </w:rPr>
      </w:pPr>
    </w:p>
    <w:p w14:paraId="1FD90C2F" w14:textId="77777777" w:rsidR="002E272A" w:rsidRDefault="00000000">
      <w:pPr>
        <w:pStyle w:val="BodyText"/>
        <w:spacing w:line="360" w:lineRule="auto"/>
        <w:ind w:left="91" w:right="360"/>
        <w:jc w:val="both"/>
      </w:pPr>
      <w:r>
        <w:t xml:space="preserve">Programi i lëndës “Fizikë me zgjedhje” u shërben </w:t>
      </w:r>
      <w:r>
        <w:rPr>
          <w:i/>
        </w:rPr>
        <w:t xml:space="preserve">nxënësve </w:t>
      </w:r>
      <w:r>
        <w:t>për zhvillimin e kompetencave kyçe të të nxënit gjatë gjithë jetës dhe kompetencave të lëndës për përgatitjen e duhur shkencore në degët universitare që do ndjekin. Ai integron njohuri, shkathtësi, qëndrime e vlera.</w:t>
      </w:r>
    </w:p>
    <w:p w14:paraId="64B53692" w14:textId="77777777" w:rsidR="002E272A" w:rsidRDefault="00000000">
      <w:pPr>
        <w:pStyle w:val="BodyText"/>
        <w:spacing w:before="2" w:line="360" w:lineRule="auto"/>
        <w:ind w:left="91" w:right="354"/>
        <w:jc w:val="both"/>
      </w:pPr>
      <w:r>
        <w:t>Përmes lëndës fizikë me zgjedhje nxënësit: thellojnë njohuritë dhe konceptet bazë për formimin shkencor në lëndën fizikë, me synim përgatitjen e tyre për të vazhduar studimet në degët e Fakultetit të Shkencave Natyrore, Inxhinierike dhe Mjekësore; zhvillojnë aftësitë shkencore, mendimin kritik dhe krijues; zbatojnë njohuritë dhe aftësitë shkencore në mënyrë analitike, kritike dhe krijuese në problemet që kërkojnë zgjidhje dhe marrje vendimesh;</w:t>
      </w:r>
      <w:r>
        <w:rPr>
          <w:spacing w:val="-14"/>
        </w:rPr>
        <w:t xml:space="preserve"> </w:t>
      </w:r>
      <w:r>
        <w:t>vlerësojnë</w:t>
      </w:r>
      <w:r>
        <w:rPr>
          <w:spacing w:val="-14"/>
        </w:rPr>
        <w:t xml:space="preserve"> </w:t>
      </w:r>
      <w:r>
        <w:t>kontributin</w:t>
      </w:r>
      <w:r>
        <w:rPr>
          <w:spacing w:val="-14"/>
        </w:rPr>
        <w:t xml:space="preserve"> </w:t>
      </w:r>
      <w:r>
        <w:t>e</w:t>
      </w:r>
      <w:r>
        <w:rPr>
          <w:spacing w:val="-13"/>
        </w:rPr>
        <w:t xml:space="preserve"> </w:t>
      </w:r>
      <w:r>
        <w:t>shkencës</w:t>
      </w:r>
      <w:r>
        <w:rPr>
          <w:spacing w:val="-14"/>
        </w:rPr>
        <w:t xml:space="preserve"> </w:t>
      </w:r>
      <w:r>
        <w:t>dhe</w:t>
      </w:r>
      <w:r>
        <w:rPr>
          <w:spacing w:val="-14"/>
        </w:rPr>
        <w:t xml:space="preserve"> </w:t>
      </w:r>
      <w:r>
        <w:t>teknologjisë</w:t>
      </w:r>
      <w:r>
        <w:rPr>
          <w:spacing w:val="-13"/>
        </w:rPr>
        <w:t xml:space="preserve"> </w:t>
      </w:r>
      <w:r>
        <w:t>ne</w:t>
      </w:r>
      <w:r>
        <w:rPr>
          <w:spacing w:val="-14"/>
        </w:rPr>
        <w:t xml:space="preserve"> </w:t>
      </w:r>
      <w:r>
        <w:t>shërbim</w:t>
      </w:r>
      <w:r>
        <w:rPr>
          <w:spacing w:val="-14"/>
        </w:rPr>
        <w:t xml:space="preserve"> </w:t>
      </w:r>
      <w:r>
        <w:t>te</w:t>
      </w:r>
      <w:r>
        <w:rPr>
          <w:spacing w:val="-13"/>
        </w:rPr>
        <w:t xml:space="preserve"> </w:t>
      </w:r>
      <w:r>
        <w:t>shoqërisë</w:t>
      </w:r>
      <w:r>
        <w:rPr>
          <w:spacing w:val="-14"/>
        </w:rPr>
        <w:t xml:space="preserve"> </w:t>
      </w:r>
      <w:r>
        <w:t>njerëzore;</w:t>
      </w:r>
      <w:r>
        <w:rPr>
          <w:spacing w:val="-14"/>
        </w:rPr>
        <w:t xml:space="preserve"> </w:t>
      </w:r>
      <w:r>
        <w:t>ndërgjegjësohen për të bashkëvepruar me mjedisin në mënyrë të përgjegjshme dhe konsensuale; përshkruajnë proceset natyrore në kohë dhe hapësirë; përshkruajnë burimet energjetike; shpjegojnë proceset përmes katër bashkëveprimeve (gravitacionale, elektromagnetike, bërthamore dhe të dobëta); përdorin teknologjinë e informacionit dhe të komunikimit, si mjet për sigurimin dhe komunikimin e informacionit; shpjegojnë rolin e shkencës në zhvillimin e qëndrueshëm, si edhe në ruajtjen dhe mbrojtjen e mjedisit.</w:t>
      </w:r>
    </w:p>
    <w:p w14:paraId="16FB7488" w14:textId="77777777" w:rsidR="002E272A" w:rsidRDefault="002E272A">
      <w:pPr>
        <w:pStyle w:val="BodyText"/>
        <w:spacing w:before="133"/>
      </w:pPr>
    </w:p>
    <w:p w14:paraId="47B231B0" w14:textId="1F7B24E1" w:rsidR="002E272A" w:rsidRDefault="00000000">
      <w:pPr>
        <w:pStyle w:val="Heading2"/>
        <w:jc w:val="both"/>
      </w:pPr>
      <w:r>
        <w:rPr>
          <w:color w:val="006FC0"/>
        </w:rPr>
        <w:t>Kimi</w:t>
      </w:r>
      <w:r>
        <w:rPr>
          <w:color w:val="006FC0"/>
          <w:spacing w:val="-7"/>
        </w:rPr>
        <w:t xml:space="preserve"> </w:t>
      </w:r>
      <w:r w:rsidR="002825F6" w:rsidRPr="002825F6">
        <w:rPr>
          <w:color w:val="006FC0"/>
          <w:sz w:val="22"/>
          <w:szCs w:val="22"/>
        </w:rPr>
        <w:t>(Viti I</w:t>
      </w:r>
      <w:r w:rsidR="002825F6">
        <w:rPr>
          <w:color w:val="006FC0"/>
          <w:sz w:val="22"/>
          <w:szCs w:val="22"/>
        </w:rPr>
        <w:t>- II</w:t>
      </w:r>
      <w:r w:rsidR="002825F6" w:rsidRPr="002825F6">
        <w:rPr>
          <w:color w:val="006FC0"/>
          <w:sz w:val="22"/>
          <w:szCs w:val="22"/>
        </w:rPr>
        <w:t>)</w:t>
      </w:r>
    </w:p>
    <w:p w14:paraId="1A291431" w14:textId="77777777" w:rsidR="002E272A" w:rsidRPr="00B06CFE" w:rsidRDefault="002E272A">
      <w:pPr>
        <w:pStyle w:val="BodyText"/>
        <w:spacing w:before="265"/>
        <w:rPr>
          <w:b/>
          <w:i/>
          <w:color w:val="1F497D" w:themeColor="text2"/>
        </w:rPr>
      </w:pPr>
    </w:p>
    <w:p w14:paraId="34F85AD1" w14:textId="5F619712" w:rsidR="002E272A" w:rsidRPr="00F061BB" w:rsidRDefault="00000000">
      <w:pPr>
        <w:ind w:left="91"/>
        <w:jc w:val="both"/>
        <w:rPr>
          <w:b/>
          <w:bCs/>
          <w:i/>
          <w:iCs/>
        </w:rPr>
      </w:pPr>
      <w:r w:rsidRPr="00F061BB">
        <w:rPr>
          <w:b/>
          <w:bCs/>
          <w:i/>
          <w:iCs/>
        </w:rPr>
        <w:t xml:space="preserve">Kimi Bërthamë </w:t>
      </w:r>
      <w:r w:rsidR="002825F6" w:rsidRPr="00F061BB">
        <w:rPr>
          <w:b/>
          <w:bCs/>
          <w:i/>
          <w:iCs/>
        </w:rPr>
        <w:t>(Viti I)</w:t>
      </w:r>
    </w:p>
    <w:p w14:paraId="36C0D48D" w14:textId="77777777" w:rsidR="002E272A" w:rsidRDefault="00000000">
      <w:pPr>
        <w:pStyle w:val="BodyText"/>
        <w:spacing w:before="132" w:line="360" w:lineRule="auto"/>
        <w:ind w:left="91" w:right="360"/>
        <w:jc w:val="both"/>
      </w:pPr>
      <w:r>
        <w:rPr>
          <w:color w:val="333333"/>
        </w:rPr>
        <w:t>Të studiojë vetitë dhe strukturën e atomeve, të përberjeve dhe molekulave , të përzierjeve të ndryshme,</w:t>
      </w:r>
      <w:r>
        <w:rPr>
          <w:color w:val="333333"/>
          <w:spacing w:val="40"/>
        </w:rPr>
        <w:t xml:space="preserve"> </w:t>
      </w:r>
      <w:r>
        <w:rPr>
          <w:color w:val="333333"/>
        </w:rPr>
        <w:t>të tretësirave si elemente bazë të natyrës dhe mënyrën</w:t>
      </w:r>
      <w:r>
        <w:rPr>
          <w:color w:val="333333"/>
          <w:spacing w:val="40"/>
        </w:rPr>
        <w:t xml:space="preserve"> </w:t>
      </w:r>
      <w:r>
        <w:rPr>
          <w:color w:val="333333"/>
        </w:rPr>
        <w:t>si ato kombinohen për të formuar stadet e ndryshme te materies që</w:t>
      </w:r>
      <w:r>
        <w:rPr>
          <w:color w:val="333333"/>
          <w:spacing w:val="40"/>
        </w:rPr>
        <w:t xml:space="preserve"> </w:t>
      </w:r>
      <w:r>
        <w:rPr>
          <w:color w:val="333333"/>
        </w:rPr>
        <w:t>formon çdo gjë që na rrethon.</w:t>
      </w:r>
    </w:p>
    <w:p w14:paraId="1EA6E9C9" w14:textId="77777777" w:rsidR="002E272A" w:rsidRDefault="00000000">
      <w:pPr>
        <w:pStyle w:val="BodyText"/>
        <w:spacing w:before="2" w:line="360" w:lineRule="auto"/>
        <w:ind w:left="91" w:right="363"/>
        <w:jc w:val="both"/>
      </w:pPr>
      <w:r>
        <w:t>Të kuptojë konceptet bazë më të rëndësishme të kimisë dhe të realizojë lidhjen e kimisë me dukuritë e jetes së përditshme me mirëqënien e njeriut dhe shoqerisë; Te jetë i aftë të kërkojë dhe të përpunojë informacione rreth dukurive kimike, vetive të substancave me rëndësi praktike duke përdorur kërkimin shkencor dhe mënyra të tjera</w:t>
      </w:r>
    </w:p>
    <w:p w14:paraId="04637F38" w14:textId="77777777" w:rsidR="002E272A" w:rsidRDefault="002E272A">
      <w:pPr>
        <w:pStyle w:val="BodyText"/>
        <w:spacing w:line="360" w:lineRule="auto"/>
        <w:jc w:val="both"/>
        <w:sectPr w:rsidR="002E272A">
          <w:pgSz w:w="12240" w:h="15840"/>
          <w:pgMar w:top="820" w:right="720" w:bottom="280" w:left="1080" w:header="720" w:footer="720" w:gutter="0"/>
          <w:cols w:space="720"/>
        </w:sectPr>
      </w:pPr>
    </w:p>
    <w:p w14:paraId="7814277C" w14:textId="77777777" w:rsidR="002E272A" w:rsidRDefault="00000000">
      <w:pPr>
        <w:pStyle w:val="BodyText"/>
        <w:spacing w:before="80" w:line="360" w:lineRule="auto"/>
        <w:ind w:left="91"/>
      </w:pPr>
      <w:r>
        <w:lastRenderedPageBreak/>
        <w:t>të</w:t>
      </w:r>
      <w:r>
        <w:rPr>
          <w:spacing w:val="29"/>
        </w:rPr>
        <w:t xml:space="preserve"> </w:t>
      </w:r>
      <w:r>
        <w:t>nxënies</w:t>
      </w:r>
      <w:r>
        <w:rPr>
          <w:spacing w:val="29"/>
        </w:rPr>
        <w:t xml:space="preserve"> </w:t>
      </w:r>
      <w:r>
        <w:t>aktive,</w:t>
      </w:r>
      <w:r>
        <w:rPr>
          <w:spacing w:val="30"/>
        </w:rPr>
        <w:t xml:space="preserve"> </w:t>
      </w:r>
      <w:r>
        <w:t>si</w:t>
      </w:r>
      <w:r>
        <w:rPr>
          <w:spacing w:val="29"/>
        </w:rPr>
        <w:t xml:space="preserve"> </w:t>
      </w:r>
      <w:r>
        <w:t>dhe</w:t>
      </w:r>
      <w:r>
        <w:rPr>
          <w:spacing w:val="29"/>
        </w:rPr>
        <w:t xml:space="preserve"> </w:t>
      </w:r>
      <w:r>
        <w:t>të</w:t>
      </w:r>
      <w:r>
        <w:rPr>
          <w:spacing w:val="29"/>
        </w:rPr>
        <w:t xml:space="preserve"> </w:t>
      </w:r>
      <w:r>
        <w:t>vleresojë</w:t>
      </w:r>
      <w:r>
        <w:rPr>
          <w:spacing w:val="29"/>
        </w:rPr>
        <w:t xml:space="preserve"> </w:t>
      </w:r>
      <w:r>
        <w:t>saktësinë</w:t>
      </w:r>
      <w:r>
        <w:rPr>
          <w:spacing w:val="29"/>
        </w:rPr>
        <w:t xml:space="preserve"> </w:t>
      </w:r>
      <w:r>
        <w:t>dhe</w:t>
      </w:r>
      <w:r>
        <w:rPr>
          <w:spacing w:val="29"/>
        </w:rPr>
        <w:t xml:space="preserve"> </w:t>
      </w:r>
      <w:r>
        <w:t>rëndësinë</w:t>
      </w:r>
      <w:r>
        <w:rPr>
          <w:spacing w:val="29"/>
        </w:rPr>
        <w:t xml:space="preserve"> </w:t>
      </w:r>
      <w:r>
        <w:t>e</w:t>
      </w:r>
      <w:r>
        <w:rPr>
          <w:spacing w:val="29"/>
        </w:rPr>
        <w:t xml:space="preserve"> </w:t>
      </w:r>
      <w:r>
        <w:t>informacioneve;</w:t>
      </w:r>
      <w:r>
        <w:rPr>
          <w:spacing w:val="30"/>
        </w:rPr>
        <w:t xml:space="preserve"> </w:t>
      </w:r>
      <w:r>
        <w:t>Të</w:t>
      </w:r>
      <w:r>
        <w:rPr>
          <w:spacing w:val="29"/>
        </w:rPr>
        <w:t xml:space="preserve"> </w:t>
      </w:r>
      <w:r>
        <w:t>mësojë</w:t>
      </w:r>
      <w:r>
        <w:rPr>
          <w:spacing w:val="29"/>
        </w:rPr>
        <w:t xml:space="preserve"> </w:t>
      </w:r>
      <w:r>
        <w:t>te</w:t>
      </w:r>
      <w:r>
        <w:rPr>
          <w:spacing w:val="29"/>
        </w:rPr>
        <w:t xml:space="preserve"> </w:t>
      </w:r>
      <w:r>
        <w:t>planifikojë</w:t>
      </w:r>
      <w:r>
        <w:rPr>
          <w:spacing w:val="29"/>
        </w:rPr>
        <w:t xml:space="preserve"> </w:t>
      </w:r>
      <w:r>
        <w:t>dhe zhvillojë eksperimente për dukuri të ndryshme, duke ndjekur rregullat e sigurisë me pajisjet dhe kimikatet;</w:t>
      </w:r>
    </w:p>
    <w:p w14:paraId="383BBD54" w14:textId="77777777" w:rsidR="002E272A" w:rsidRDefault="00000000">
      <w:pPr>
        <w:pStyle w:val="BodyText"/>
        <w:spacing w:before="1" w:line="360" w:lineRule="auto"/>
        <w:ind w:left="91" w:right="356"/>
      </w:pPr>
      <w:r>
        <w:t>Të përdorë teknologjine e informacionit dhe të komunikimit, si mjete për sigurimin dhe komunikimin e informacionit; Të përdorë njohuritë kimike në diskutimet në lidhje me natyrën, mjedisin dhe teknologjinë, në procesin</w:t>
      </w:r>
      <w:r>
        <w:rPr>
          <w:spacing w:val="-3"/>
        </w:rPr>
        <w:t xml:space="preserve"> </w:t>
      </w:r>
      <w:r>
        <w:t>e</w:t>
      </w:r>
      <w:r>
        <w:rPr>
          <w:spacing w:val="-4"/>
        </w:rPr>
        <w:t xml:space="preserve"> </w:t>
      </w:r>
      <w:r>
        <w:t>vendimarrjes</w:t>
      </w:r>
      <w:r>
        <w:rPr>
          <w:spacing w:val="-4"/>
        </w:rPr>
        <w:t xml:space="preserve"> </w:t>
      </w:r>
      <w:r>
        <w:t>si</w:t>
      </w:r>
      <w:r>
        <w:rPr>
          <w:spacing w:val="-1"/>
        </w:rPr>
        <w:t xml:space="preserve"> </w:t>
      </w:r>
      <w:r>
        <w:t>konsumator</w:t>
      </w:r>
      <w:r>
        <w:rPr>
          <w:spacing w:val="-3"/>
        </w:rPr>
        <w:t xml:space="preserve"> </w:t>
      </w:r>
      <w:r>
        <w:t>për</w:t>
      </w:r>
      <w:r>
        <w:rPr>
          <w:spacing w:val="-4"/>
        </w:rPr>
        <w:t xml:space="preserve"> </w:t>
      </w:r>
      <w:r>
        <w:t>të</w:t>
      </w:r>
      <w:r>
        <w:rPr>
          <w:spacing w:val="-4"/>
        </w:rPr>
        <w:t xml:space="preserve"> </w:t>
      </w:r>
      <w:r>
        <w:t>mbajtur</w:t>
      </w:r>
      <w:r>
        <w:rPr>
          <w:spacing w:val="-3"/>
        </w:rPr>
        <w:t xml:space="preserve"> </w:t>
      </w:r>
      <w:r>
        <w:t>një</w:t>
      </w:r>
      <w:r>
        <w:rPr>
          <w:spacing w:val="-4"/>
        </w:rPr>
        <w:t xml:space="preserve"> </w:t>
      </w:r>
      <w:r>
        <w:t>shëndet</w:t>
      </w:r>
      <w:r>
        <w:rPr>
          <w:spacing w:val="-4"/>
        </w:rPr>
        <w:t xml:space="preserve"> </w:t>
      </w:r>
      <w:r>
        <w:t>të</w:t>
      </w:r>
      <w:r>
        <w:rPr>
          <w:spacing w:val="-2"/>
        </w:rPr>
        <w:t xml:space="preserve"> </w:t>
      </w:r>
      <w:r>
        <w:t>mire</w:t>
      </w:r>
      <w:r>
        <w:rPr>
          <w:spacing w:val="-4"/>
        </w:rPr>
        <w:t xml:space="preserve"> </w:t>
      </w:r>
      <w:r>
        <w:t>dhe</w:t>
      </w:r>
      <w:r>
        <w:rPr>
          <w:spacing w:val="-4"/>
        </w:rPr>
        <w:t xml:space="preserve"> </w:t>
      </w:r>
      <w:r>
        <w:t>nxitur</w:t>
      </w:r>
      <w:r>
        <w:rPr>
          <w:spacing w:val="-3"/>
        </w:rPr>
        <w:t xml:space="preserve"> </w:t>
      </w:r>
      <w:r>
        <w:t>zhvillimin</w:t>
      </w:r>
      <w:r>
        <w:rPr>
          <w:spacing w:val="-3"/>
        </w:rPr>
        <w:t xml:space="preserve"> </w:t>
      </w:r>
      <w:r>
        <w:t>e</w:t>
      </w:r>
      <w:r>
        <w:rPr>
          <w:spacing w:val="-4"/>
        </w:rPr>
        <w:t xml:space="preserve"> </w:t>
      </w:r>
      <w:r>
        <w:t>qëndrueshëm;</w:t>
      </w:r>
    </w:p>
    <w:p w14:paraId="66DB0DF7" w14:textId="77777777" w:rsidR="002E272A" w:rsidRDefault="002E272A">
      <w:pPr>
        <w:pStyle w:val="BodyText"/>
        <w:spacing w:before="133"/>
      </w:pPr>
    </w:p>
    <w:p w14:paraId="7CB39D62" w14:textId="5FEAD33D" w:rsidR="002E272A" w:rsidRPr="00F061BB" w:rsidRDefault="00000000" w:rsidP="00F061BB">
      <w:pPr>
        <w:ind w:left="91"/>
        <w:jc w:val="both"/>
        <w:rPr>
          <w:b/>
          <w:bCs/>
          <w:i/>
          <w:iCs/>
        </w:rPr>
      </w:pPr>
      <w:r w:rsidRPr="00F061BB">
        <w:rPr>
          <w:b/>
          <w:bCs/>
          <w:i/>
          <w:iCs/>
        </w:rPr>
        <w:t xml:space="preserve">Kimi Bërthamë </w:t>
      </w:r>
      <w:r w:rsidR="002825F6" w:rsidRPr="00F061BB">
        <w:rPr>
          <w:b/>
          <w:bCs/>
          <w:i/>
          <w:iCs/>
        </w:rPr>
        <w:t>(Viti II)</w:t>
      </w:r>
    </w:p>
    <w:p w14:paraId="11A9C4F2" w14:textId="77777777" w:rsidR="002E272A" w:rsidRDefault="00000000">
      <w:pPr>
        <w:pStyle w:val="BodyText"/>
        <w:spacing w:before="222" w:line="360" w:lineRule="auto"/>
        <w:ind w:left="91" w:right="353"/>
        <w:jc w:val="both"/>
      </w:pPr>
      <w:r>
        <w:rPr>
          <w:color w:val="212121"/>
        </w:rPr>
        <w:t>Të studiojnë</w:t>
      </w:r>
      <w:r>
        <w:rPr>
          <w:color w:val="212121"/>
          <w:spacing w:val="80"/>
        </w:rPr>
        <w:t xml:space="preserve"> </w:t>
      </w:r>
      <w:r>
        <w:rPr>
          <w:color w:val="212121"/>
        </w:rPr>
        <w:t xml:space="preserve">strukturën, vetitë,fizike dhe kimike dhe reaksionet e përbërjeve inorganike dhe </w:t>
      </w:r>
      <w:r>
        <w:t xml:space="preserve">organike. </w:t>
      </w:r>
      <w:r>
        <w:rPr>
          <w:color w:val="212121"/>
        </w:rPr>
        <w:t>Të vlerësojnë reaksionet kimike për të kuptuar sjelljen acideve, bazave dhe kriprave, si dhe menyrat e ndryshme të sintezës dhe rolin e tyre në përditshmëri.</w:t>
      </w:r>
    </w:p>
    <w:p w14:paraId="38F533A2" w14:textId="77777777" w:rsidR="002E272A" w:rsidRDefault="00000000">
      <w:pPr>
        <w:pStyle w:val="BodyText"/>
        <w:spacing w:before="92" w:line="360" w:lineRule="auto"/>
        <w:ind w:left="91" w:right="356"/>
        <w:jc w:val="both"/>
      </w:pPr>
      <w:r>
        <w:t>Të kuptojë konceptet bazë më të rëndësishme të kimisë dhe të realizojë lidhjen e kimisë me dukuritë e jetës së përditshme me mirëqënien e njeriut dhe shoqërisë; të jetë i aftë të kërkojë dhe të përpunojë informacione rreth dukurive kimike, vetive të substancave me rëndësi praktike duke përdorur kërkimin shkencor dhe mënyra të tjera të nxënies aktive, si dhe të vlerësojë saktësinë dhe rëndësinë e informacioneve; të mësojë të planifikojë dhe të zhvillojë eksperimente për dukuri të ndryshme, duke ndjekur rregullat e sigurisç me pajisjet dhe kimikatet; të familjarizohet me teknologjinë moderne në industrinë dhe inxhinierinë mjedisore; të fitojë eksperienca që do të ngjallin interesin për të bërë zgjedhjen e karierës në kimi.</w:t>
      </w:r>
    </w:p>
    <w:p w14:paraId="31CA9EC6" w14:textId="77777777" w:rsidR="002E272A" w:rsidRDefault="002E272A">
      <w:pPr>
        <w:pStyle w:val="BodyText"/>
        <w:spacing w:before="217"/>
      </w:pPr>
    </w:p>
    <w:p w14:paraId="4539F25D" w14:textId="5EDA5660" w:rsidR="002E272A" w:rsidRPr="00F061BB" w:rsidRDefault="00000000" w:rsidP="00F061BB">
      <w:pPr>
        <w:ind w:left="91"/>
        <w:jc w:val="both"/>
        <w:rPr>
          <w:b/>
          <w:bCs/>
          <w:i/>
          <w:iCs/>
        </w:rPr>
      </w:pPr>
      <w:r w:rsidRPr="00F061BB">
        <w:rPr>
          <w:b/>
          <w:bCs/>
          <w:i/>
          <w:iCs/>
        </w:rPr>
        <w:t xml:space="preserve">Kimi e avancuar </w:t>
      </w:r>
      <w:r w:rsidR="002825F6" w:rsidRPr="00F061BB">
        <w:rPr>
          <w:b/>
          <w:bCs/>
          <w:i/>
          <w:iCs/>
        </w:rPr>
        <w:t>(Viti II)</w:t>
      </w:r>
    </w:p>
    <w:p w14:paraId="5B13AADB" w14:textId="77777777" w:rsidR="002E272A" w:rsidRDefault="002E272A">
      <w:pPr>
        <w:pStyle w:val="BodyText"/>
        <w:rPr>
          <w:b/>
          <w:i/>
          <w:sz w:val="22"/>
        </w:rPr>
      </w:pPr>
    </w:p>
    <w:p w14:paraId="1C8E81EE" w14:textId="77777777" w:rsidR="002E272A" w:rsidRDefault="002E272A">
      <w:pPr>
        <w:pStyle w:val="BodyText"/>
        <w:spacing w:before="5"/>
        <w:rPr>
          <w:b/>
          <w:i/>
          <w:sz w:val="22"/>
        </w:rPr>
      </w:pPr>
    </w:p>
    <w:p w14:paraId="221B504B" w14:textId="77777777" w:rsidR="002E272A" w:rsidRDefault="00000000">
      <w:pPr>
        <w:pStyle w:val="BodyText"/>
        <w:spacing w:line="360" w:lineRule="auto"/>
        <w:ind w:left="91" w:right="358"/>
        <w:jc w:val="both"/>
      </w:pPr>
      <w:r>
        <w:t>Të kuptojë konceptet kimike të programit dhe të realizojë lidhjen e tyre me dukuritë e jetës së përditshme, me mirëqenien</w:t>
      </w:r>
      <w:r>
        <w:rPr>
          <w:spacing w:val="-8"/>
        </w:rPr>
        <w:t xml:space="preserve"> </w:t>
      </w:r>
      <w:r>
        <w:t>e</w:t>
      </w:r>
      <w:r>
        <w:rPr>
          <w:spacing w:val="-11"/>
        </w:rPr>
        <w:t xml:space="preserve"> </w:t>
      </w:r>
      <w:r>
        <w:t>njeriut</w:t>
      </w:r>
      <w:r>
        <w:rPr>
          <w:spacing w:val="-10"/>
        </w:rPr>
        <w:t xml:space="preserve"> </w:t>
      </w:r>
      <w:r>
        <w:t>dhe</w:t>
      </w:r>
      <w:r>
        <w:rPr>
          <w:spacing w:val="-11"/>
        </w:rPr>
        <w:t xml:space="preserve"> </w:t>
      </w:r>
      <w:r>
        <w:t>të</w:t>
      </w:r>
      <w:r>
        <w:rPr>
          <w:spacing w:val="-7"/>
        </w:rPr>
        <w:t xml:space="preserve"> </w:t>
      </w:r>
      <w:r>
        <w:t>shoqërisë;</w:t>
      </w:r>
      <w:r>
        <w:rPr>
          <w:spacing w:val="-10"/>
        </w:rPr>
        <w:t xml:space="preserve"> </w:t>
      </w:r>
      <w:r>
        <w:t>të</w:t>
      </w:r>
      <w:r>
        <w:rPr>
          <w:spacing w:val="-11"/>
        </w:rPr>
        <w:t xml:space="preserve"> </w:t>
      </w:r>
      <w:r>
        <w:t>jetë</w:t>
      </w:r>
      <w:r>
        <w:rPr>
          <w:spacing w:val="-12"/>
        </w:rPr>
        <w:t xml:space="preserve"> </w:t>
      </w:r>
      <w:r>
        <w:t>i/e</w:t>
      </w:r>
      <w:r>
        <w:rPr>
          <w:spacing w:val="-11"/>
        </w:rPr>
        <w:t xml:space="preserve"> </w:t>
      </w:r>
      <w:r>
        <w:t>aftë</w:t>
      </w:r>
      <w:r>
        <w:rPr>
          <w:spacing w:val="-12"/>
        </w:rPr>
        <w:t xml:space="preserve"> </w:t>
      </w:r>
      <w:r>
        <w:t>të</w:t>
      </w:r>
      <w:r>
        <w:rPr>
          <w:spacing w:val="-9"/>
        </w:rPr>
        <w:t xml:space="preserve"> </w:t>
      </w:r>
      <w:r>
        <w:t>kërkojë</w:t>
      </w:r>
      <w:r>
        <w:rPr>
          <w:spacing w:val="-11"/>
        </w:rPr>
        <w:t xml:space="preserve"> </w:t>
      </w:r>
      <w:r>
        <w:t>dhe</w:t>
      </w:r>
      <w:r>
        <w:rPr>
          <w:spacing w:val="-11"/>
        </w:rPr>
        <w:t xml:space="preserve"> </w:t>
      </w:r>
      <w:r>
        <w:t>përpunojë</w:t>
      </w:r>
      <w:r>
        <w:rPr>
          <w:spacing w:val="-11"/>
        </w:rPr>
        <w:t xml:space="preserve"> </w:t>
      </w:r>
      <w:r>
        <w:t>informacione</w:t>
      </w:r>
      <w:r>
        <w:rPr>
          <w:spacing w:val="-11"/>
        </w:rPr>
        <w:t xml:space="preserve"> </w:t>
      </w:r>
      <w:r>
        <w:t>rreth</w:t>
      </w:r>
      <w:r>
        <w:rPr>
          <w:spacing w:val="-10"/>
        </w:rPr>
        <w:t xml:space="preserve"> </w:t>
      </w:r>
      <w:r>
        <w:t>substancave</w:t>
      </w:r>
      <w:r>
        <w:rPr>
          <w:spacing w:val="-9"/>
        </w:rPr>
        <w:t xml:space="preserve"> </w:t>
      </w:r>
      <w:r>
        <w:t>dhe dukurive</w:t>
      </w:r>
      <w:r>
        <w:rPr>
          <w:spacing w:val="-14"/>
        </w:rPr>
        <w:t xml:space="preserve"> </w:t>
      </w:r>
      <w:r>
        <w:t>kimike</w:t>
      </w:r>
      <w:r>
        <w:rPr>
          <w:spacing w:val="-14"/>
        </w:rPr>
        <w:t xml:space="preserve"> </w:t>
      </w:r>
      <w:r>
        <w:t>duke</w:t>
      </w:r>
      <w:r>
        <w:rPr>
          <w:spacing w:val="-14"/>
        </w:rPr>
        <w:t xml:space="preserve"> </w:t>
      </w:r>
      <w:r>
        <w:t>përdorur</w:t>
      </w:r>
      <w:r>
        <w:rPr>
          <w:spacing w:val="-13"/>
        </w:rPr>
        <w:t xml:space="preserve"> </w:t>
      </w:r>
      <w:r>
        <w:t>kërkimin</w:t>
      </w:r>
      <w:r>
        <w:rPr>
          <w:spacing w:val="-14"/>
        </w:rPr>
        <w:t xml:space="preserve"> </w:t>
      </w:r>
      <w:r>
        <w:t>shkencor</w:t>
      </w:r>
      <w:r>
        <w:rPr>
          <w:spacing w:val="-14"/>
        </w:rPr>
        <w:t xml:space="preserve"> </w:t>
      </w:r>
      <w:r>
        <w:t>dhe</w:t>
      </w:r>
      <w:r>
        <w:rPr>
          <w:spacing w:val="-13"/>
        </w:rPr>
        <w:t xml:space="preserve"> </w:t>
      </w:r>
      <w:r>
        <w:t>mënyra</w:t>
      </w:r>
      <w:r>
        <w:rPr>
          <w:spacing w:val="-14"/>
        </w:rPr>
        <w:t xml:space="preserve"> </w:t>
      </w:r>
      <w:r>
        <w:t>të</w:t>
      </w:r>
      <w:r>
        <w:rPr>
          <w:spacing w:val="-14"/>
        </w:rPr>
        <w:t xml:space="preserve"> </w:t>
      </w:r>
      <w:r>
        <w:t>tjera</w:t>
      </w:r>
      <w:r>
        <w:rPr>
          <w:spacing w:val="-13"/>
        </w:rPr>
        <w:t xml:space="preserve"> </w:t>
      </w:r>
      <w:r>
        <w:t>të</w:t>
      </w:r>
      <w:r>
        <w:rPr>
          <w:spacing w:val="-14"/>
        </w:rPr>
        <w:t xml:space="preserve"> </w:t>
      </w:r>
      <w:r>
        <w:t>nxënies</w:t>
      </w:r>
      <w:r>
        <w:rPr>
          <w:spacing w:val="-14"/>
        </w:rPr>
        <w:t xml:space="preserve"> </w:t>
      </w:r>
      <w:r>
        <w:t>aktive,</w:t>
      </w:r>
      <w:r>
        <w:rPr>
          <w:spacing w:val="-14"/>
        </w:rPr>
        <w:t xml:space="preserve"> </w:t>
      </w:r>
      <w:r>
        <w:t>si</w:t>
      </w:r>
      <w:r>
        <w:rPr>
          <w:spacing w:val="-13"/>
        </w:rPr>
        <w:t xml:space="preserve"> </w:t>
      </w:r>
      <w:r>
        <w:t>dhe</w:t>
      </w:r>
      <w:r>
        <w:rPr>
          <w:spacing w:val="-14"/>
        </w:rPr>
        <w:t xml:space="preserve"> </w:t>
      </w:r>
      <w:r>
        <w:t>të</w:t>
      </w:r>
      <w:r>
        <w:rPr>
          <w:spacing w:val="-14"/>
        </w:rPr>
        <w:t xml:space="preserve"> </w:t>
      </w:r>
      <w:r>
        <w:t>vlerësojë</w:t>
      </w:r>
      <w:r>
        <w:rPr>
          <w:spacing w:val="-13"/>
        </w:rPr>
        <w:t xml:space="preserve"> </w:t>
      </w:r>
      <w:r>
        <w:t>saktësinë dhe</w:t>
      </w:r>
      <w:r>
        <w:rPr>
          <w:spacing w:val="-8"/>
        </w:rPr>
        <w:t xml:space="preserve"> </w:t>
      </w:r>
      <w:r>
        <w:t>rëndësinë</w:t>
      </w:r>
      <w:r>
        <w:rPr>
          <w:spacing w:val="-6"/>
        </w:rPr>
        <w:t xml:space="preserve"> </w:t>
      </w:r>
      <w:r>
        <w:t>e</w:t>
      </w:r>
      <w:r>
        <w:rPr>
          <w:spacing w:val="-9"/>
        </w:rPr>
        <w:t xml:space="preserve"> </w:t>
      </w:r>
      <w:r>
        <w:t>informacioneve;</w:t>
      </w:r>
      <w:r>
        <w:rPr>
          <w:spacing w:val="-8"/>
        </w:rPr>
        <w:t xml:space="preserve"> </w:t>
      </w:r>
      <w:r>
        <w:t>të</w:t>
      </w:r>
      <w:r>
        <w:rPr>
          <w:spacing w:val="-9"/>
        </w:rPr>
        <w:t xml:space="preserve"> </w:t>
      </w:r>
      <w:r>
        <w:t>planifikojë</w:t>
      </w:r>
      <w:r>
        <w:rPr>
          <w:spacing w:val="-9"/>
        </w:rPr>
        <w:t xml:space="preserve"> </w:t>
      </w:r>
      <w:r>
        <w:t>dhe</w:t>
      </w:r>
      <w:r>
        <w:rPr>
          <w:spacing w:val="-6"/>
        </w:rPr>
        <w:t xml:space="preserve"> </w:t>
      </w:r>
      <w:r>
        <w:t>të</w:t>
      </w:r>
      <w:r>
        <w:rPr>
          <w:spacing w:val="-9"/>
        </w:rPr>
        <w:t xml:space="preserve"> </w:t>
      </w:r>
      <w:r>
        <w:t>zhvillojë</w:t>
      </w:r>
      <w:r>
        <w:rPr>
          <w:spacing w:val="-7"/>
        </w:rPr>
        <w:t xml:space="preserve"> </w:t>
      </w:r>
      <w:r>
        <w:t>eksperimente</w:t>
      </w:r>
      <w:r>
        <w:rPr>
          <w:spacing w:val="-9"/>
        </w:rPr>
        <w:t xml:space="preserve"> </w:t>
      </w:r>
      <w:r>
        <w:t>për</w:t>
      </w:r>
      <w:r>
        <w:rPr>
          <w:spacing w:val="-8"/>
        </w:rPr>
        <w:t xml:space="preserve"> </w:t>
      </w:r>
      <w:r>
        <w:t>dukuri</w:t>
      </w:r>
      <w:r>
        <w:rPr>
          <w:spacing w:val="-8"/>
        </w:rPr>
        <w:t xml:space="preserve"> </w:t>
      </w:r>
      <w:r>
        <w:t>të</w:t>
      </w:r>
      <w:r>
        <w:rPr>
          <w:spacing w:val="-9"/>
        </w:rPr>
        <w:t xml:space="preserve"> </w:t>
      </w:r>
      <w:r>
        <w:t>ndryshme,</w:t>
      </w:r>
      <w:r>
        <w:rPr>
          <w:spacing w:val="-8"/>
        </w:rPr>
        <w:t xml:space="preserve"> </w:t>
      </w:r>
      <w:r>
        <w:t>duke</w:t>
      </w:r>
      <w:r>
        <w:rPr>
          <w:spacing w:val="-9"/>
        </w:rPr>
        <w:t xml:space="preserve"> </w:t>
      </w:r>
      <w:r>
        <w:t>ndjekur rregullat</w:t>
      </w:r>
      <w:r>
        <w:rPr>
          <w:spacing w:val="-2"/>
        </w:rPr>
        <w:t xml:space="preserve"> </w:t>
      </w:r>
      <w:r>
        <w:t>e</w:t>
      </w:r>
      <w:r>
        <w:rPr>
          <w:spacing w:val="-2"/>
        </w:rPr>
        <w:t xml:space="preserve"> </w:t>
      </w:r>
      <w:r>
        <w:t>sigurisë</w:t>
      </w:r>
      <w:r>
        <w:rPr>
          <w:spacing w:val="-2"/>
        </w:rPr>
        <w:t xml:space="preserve"> </w:t>
      </w:r>
      <w:r>
        <w:t>me</w:t>
      </w:r>
      <w:r>
        <w:rPr>
          <w:spacing w:val="-2"/>
        </w:rPr>
        <w:t xml:space="preserve"> </w:t>
      </w:r>
      <w:r>
        <w:t>pajisjet</w:t>
      </w:r>
      <w:r>
        <w:rPr>
          <w:spacing w:val="-1"/>
        </w:rPr>
        <w:t xml:space="preserve"> </w:t>
      </w:r>
      <w:r>
        <w:t>dhe</w:t>
      </w:r>
      <w:r>
        <w:rPr>
          <w:spacing w:val="-1"/>
        </w:rPr>
        <w:t xml:space="preserve"> </w:t>
      </w:r>
      <w:r>
        <w:t>kimikatet;</w:t>
      </w:r>
      <w:r>
        <w:rPr>
          <w:spacing w:val="-1"/>
        </w:rPr>
        <w:t xml:space="preserve"> </w:t>
      </w:r>
      <w:r>
        <w:t>të</w:t>
      </w:r>
      <w:r>
        <w:rPr>
          <w:spacing w:val="-2"/>
        </w:rPr>
        <w:t xml:space="preserve"> </w:t>
      </w:r>
      <w:r>
        <w:t>përdorë</w:t>
      </w:r>
      <w:r>
        <w:rPr>
          <w:spacing w:val="-2"/>
        </w:rPr>
        <w:t xml:space="preserve"> </w:t>
      </w:r>
      <w:r>
        <w:t>teknologjitë</w:t>
      </w:r>
      <w:r>
        <w:rPr>
          <w:spacing w:val="-2"/>
        </w:rPr>
        <w:t xml:space="preserve"> </w:t>
      </w:r>
      <w:r>
        <w:t>e</w:t>
      </w:r>
      <w:r>
        <w:rPr>
          <w:spacing w:val="-2"/>
        </w:rPr>
        <w:t xml:space="preserve"> </w:t>
      </w:r>
      <w:r>
        <w:t>informacionit</w:t>
      </w:r>
      <w:r>
        <w:rPr>
          <w:spacing w:val="-1"/>
        </w:rPr>
        <w:t xml:space="preserve"> </w:t>
      </w:r>
      <w:r>
        <w:t>dhe</w:t>
      </w:r>
      <w:r>
        <w:rPr>
          <w:spacing w:val="-1"/>
        </w:rPr>
        <w:t xml:space="preserve"> </w:t>
      </w:r>
      <w:r>
        <w:t>të</w:t>
      </w:r>
      <w:r>
        <w:rPr>
          <w:spacing w:val="-2"/>
        </w:rPr>
        <w:t xml:space="preserve"> </w:t>
      </w:r>
      <w:r>
        <w:t>komunikimit,</w:t>
      </w:r>
      <w:r>
        <w:rPr>
          <w:spacing w:val="-1"/>
        </w:rPr>
        <w:t xml:space="preserve"> </w:t>
      </w:r>
      <w:r>
        <w:t>si</w:t>
      </w:r>
      <w:r>
        <w:rPr>
          <w:spacing w:val="-2"/>
        </w:rPr>
        <w:t xml:space="preserve"> </w:t>
      </w:r>
      <w:r>
        <w:t>mjete për sigurimin dhe komunikimin e informacionit; të familjarizohet me teknologjinë moderne në industri dhe në inxhinierinë mjedisore; të përdorë njohuritë dhe aftësitë kimike në diskutimet në lidhje me natyrën, mjedisin dhe teknologjinë, në procesin e vendimmarrjes si konsumator për të mbajtur një shëndet të mirë dhe për të nxitur zhvillimin e qëndrueshëm; të fitojë eksperienca që do ta ndihmojë në karrierën e zgjedhur prej tij.</w:t>
      </w:r>
    </w:p>
    <w:p w14:paraId="0CE41601" w14:textId="77777777" w:rsidR="002E272A" w:rsidRDefault="002E272A">
      <w:pPr>
        <w:pStyle w:val="BodyText"/>
        <w:spacing w:line="360" w:lineRule="auto"/>
        <w:jc w:val="both"/>
        <w:sectPr w:rsidR="002E272A">
          <w:pgSz w:w="12240" w:h="15840"/>
          <w:pgMar w:top="820" w:right="720" w:bottom="280" w:left="1080" w:header="720" w:footer="720" w:gutter="0"/>
          <w:cols w:space="720"/>
        </w:sectPr>
      </w:pPr>
    </w:p>
    <w:p w14:paraId="252CE627" w14:textId="05AB9550" w:rsidR="002E272A" w:rsidRPr="00F061BB" w:rsidRDefault="00000000" w:rsidP="00F061BB">
      <w:pPr>
        <w:ind w:left="91"/>
        <w:jc w:val="both"/>
        <w:rPr>
          <w:b/>
          <w:bCs/>
          <w:i/>
          <w:iCs/>
        </w:rPr>
      </w:pPr>
      <w:r w:rsidRPr="00F061BB">
        <w:rPr>
          <w:b/>
          <w:bCs/>
          <w:i/>
          <w:iCs/>
        </w:rPr>
        <w:lastRenderedPageBreak/>
        <w:t xml:space="preserve">Biologji </w:t>
      </w:r>
      <w:r w:rsidR="005D0D21" w:rsidRPr="00F061BB">
        <w:rPr>
          <w:b/>
          <w:bCs/>
          <w:i/>
          <w:iCs/>
        </w:rPr>
        <w:t>(VITI I)</w:t>
      </w:r>
    </w:p>
    <w:p w14:paraId="6069BF04" w14:textId="228BDE21" w:rsidR="005D0D21" w:rsidRPr="005D0D21" w:rsidRDefault="005D0D21" w:rsidP="005D0D21">
      <w:pPr>
        <w:widowControl/>
        <w:autoSpaceDE/>
        <w:autoSpaceDN/>
        <w:spacing w:before="100" w:beforeAutospacing="1" w:after="100" w:afterAutospacing="1"/>
        <w:ind w:left="720"/>
        <w:rPr>
          <w:spacing w:val="-9"/>
          <w:sz w:val="20"/>
          <w:szCs w:val="20"/>
        </w:rPr>
      </w:pPr>
      <w:r w:rsidRPr="005D0D21">
        <w:rPr>
          <w:spacing w:val="-9"/>
          <w:sz w:val="20"/>
          <w:szCs w:val="20"/>
        </w:rPr>
        <w:t>Lënda e Biologjisë, përmes koncepteve, aftësive dhe shprehive që zhvillon, mundëson zotërimin e kompetencave kyçe si: identifikimi dhe zgjidhja e problemeve biologjike, përdorimi i mjeteve dhe procedurave shkencore, si dhe komunikimi i ideve duke përdorur terminologjinë shkencore.</w:t>
      </w:r>
    </w:p>
    <w:p w14:paraId="53D1F995" w14:textId="77777777" w:rsidR="005D0D21" w:rsidRPr="005D0D21" w:rsidRDefault="005D0D21" w:rsidP="005D0D21">
      <w:pPr>
        <w:widowControl/>
        <w:autoSpaceDE/>
        <w:autoSpaceDN/>
        <w:spacing w:before="100" w:beforeAutospacing="1" w:after="100" w:afterAutospacing="1"/>
        <w:ind w:left="720"/>
        <w:rPr>
          <w:spacing w:val="-9"/>
          <w:sz w:val="20"/>
          <w:szCs w:val="20"/>
        </w:rPr>
      </w:pPr>
      <w:r w:rsidRPr="005D0D21">
        <w:rPr>
          <w:spacing w:val="-9"/>
          <w:sz w:val="20"/>
          <w:szCs w:val="20"/>
        </w:rPr>
        <w:t>Programi përfshin:</w:t>
      </w:r>
    </w:p>
    <w:p w14:paraId="3960B002" w14:textId="77777777" w:rsidR="005D0D21" w:rsidRPr="005D0D21" w:rsidRDefault="005D0D21" w:rsidP="005D0D21">
      <w:pPr>
        <w:widowControl/>
        <w:tabs>
          <w:tab w:val="num" w:pos="720"/>
        </w:tabs>
        <w:autoSpaceDE/>
        <w:autoSpaceDN/>
        <w:spacing w:before="100" w:beforeAutospacing="1" w:after="100" w:afterAutospacing="1"/>
        <w:ind w:left="720"/>
        <w:rPr>
          <w:spacing w:val="-9"/>
          <w:sz w:val="20"/>
          <w:szCs w:val="20"/>
        </w:rPr>
      </w:pPr>
      <w:r w:rsidRPr="005D0D21">
        <w:rPr>
          <w:spacing w:val="-9"/>
          <w:sz w:val="20"/>
          <w:szCs w:val="20"/>
        </w:rPr>
        <w:t>Qeliza: struktura e qelizës prokariote dhe eukariote, funksionet e organeleve (mitokondri, ribozome, membranë qelizore), proceset si osmoza, difuzioni, frymëmarrja qelizore dhe fotosinteza, si dhe ndarja qelizore (mitoza dhe meioza).</w:t>
      </w:r>
    </w:p>
    <w:p w14:paraId="4D4CFF43" w14:textId="77777777" w:rsidR="005D0D21" w:rsidRPr="005D0D21" w:rsidRDefault="005D0D21" w:rsidP="005D0D21">
      <w:pPr>
        <w:widowControl/>
        <w:tabs>
          <w:tab w:val="num" w:pos="720"/>
        </w:tabs>
        <w:autoSpaceDE/>
        <w:autoSpaceDN/>
        <w:spacing w:before="100" w:beforeAutospacing="1" w:after="100" w:afterAutospacing="1"/>
        <w:ind w:left="720"/>
        <w:rPr>
          <w:spacing w:val="-9"/>
          <w:sz w:val="20"/>
          <w:szCs w:val="20"/>
        </w:rPr>
      </w:pPr>
      <w:r w:rsidRPr="005D0D21">
        <w:rPr>
          <w:spacing w:val="-9"/>
          <w:sz w:val="20"/>
          <w:szCs w:val="20"/>
        </w:rPr>
        <w:t>Gjenetika dhe trashëgimia: struktura dhe funksioni i ADN-së dhe ARN-së, ligjet e Mendelit, konceptet bazë (gjen, alel, genotip, fenotip, dominancë, recesivitet) dhe mutacionet.</w:t>
      </w:r>
    </w:p>
    <w:p w14:paraId="1DE99292" w14:textId="77777777" w:rsidR="005D0D21" w:rsidRPr="005D0D21" w:rsidRDefault="005D0D21" w:rsidP="005D0D21">
      <w:pPr>
        <w:widowControl/>
        <w:tabs>
          <w:tab w:val="num" w:pos="720"/>
        </w:tabs>
        <w:autoSpaceDE/>
        <w:autoSpaceDN/>
        <w:spacing w:before="100" w:beforeAutospacing="1" w:after="100" w:afterAutospacing="1"/>
        <w:ind w:left="720"/>
        <w:rPr>
          <w:spacing w:val="-9"/>
          <w:sz w:val="20"/>
          <w:szCs w:val="20"/>
        </w:rPr>
      </w:pPr>
      <w:r w:rsidRPr="005D0D21">
        <w:rPr>
          <w:spacing w:val="-9"/>
          <w:sz w:val="20"/>
          <w:szCs w:val="20"/>
        </w:rPr>
        <w:t>Ekologjia dhe marrëdhëniet në natyrë: nivelet e organizimit ekologjik, zinxhirët ushqimorë, piramidat ekologjike, faktorët biotikë dhe abiotikë, si dhe ndikimi i njeriut në mjedis.</w:t>
      </w:r>
    </w:p>
    <w:p w14:paraId="24A8ADBA" w14:textId="77777777" w:rsidR="005D0D21" w:rsidRPr="005D0D21" w:rsidRDefault="005D0D21" w:rsidP="005D0D21">
      <w:pPr>
        <w:widowControl/>
        <w:tabs>
          <w:tab w:val="num" w:pos="720"/>
        </w:tabs>
        <w:autoSpaceDE/>
        <w:autoSpaceDN/>
        <w:spacing w:before="100" w:beforeAutospacing="1" w:after="100" w:afterAutospacing="1"/>
        <w:ind w:left="720"/>
        <w:rPr>
          <w:spacing w:val="-9"/>
          <w:sz w:val="20"/>
          <w:szCs w:val="20"/>
        </w:rPr>
      </w:pPr>
      <w:r w:rsidRPr="005D0D21">
        <w:rPr>
          <w:spacing w:val="-9"/>
          <w:sz w:val="20"/>
          <w:szCs w:val="20"/>
        </w:rPr>
        <w:t>Evolucioni dhe origjina e jetës: idetë kryesore të Darvinit, mekanizmat e evolucionit dhe dëshmitë si fosilet dhe homologjitë.</w:t>
      </w:r>
    </w:p>
    <w:p w14:paraId="761D855E" w14:textId="77777777" w:rsidR="005D0D21" w:rsidRPr="005D0D21" w:rsidRDefault="005D0D21" w:rsidP="005D0D21">
      <w:pPr>
        <w:widowControl/>
        <w:tabs>
          <w:tab w:val="num" w:pos="720"/>
        </w:tabs>
        <w:autoSpaceDE/>
        <w:autoSpaceDN/>
        <w:spacing w:before="100" w:beforeAutospacing="1" w:after="100" w:afterAutospacing="1"/>
        <w:ind w:left="720"/>
        <w:rPr>
          <w:spacing w:val="-9"/>
          <w:sz w:val="20"/>
          <w:szCs w:val="20"/>
        </w:rPr>
      </w:pPr>
      <w:r w:rsidRPr="005D0D21">
        <w:rPr>
          <w:spacing w:val="-9"/>
          <w:sz w:val="20"/>
          <w:szCs w:val="20"/>
        </w:rPr>
        <w:t>Sistemet e organizmit të njeriut: struktura dhe funksionimi i sistemeve kryesore.</w:t>
      </w:r>
    </w:p>
    <w:p w14:paraId="65926E51" w14:textId="77777777" w:rsidR="005D0D21" w:rsidRPr="005D0D21" w:rsidRDefault="005D0D21" w:rsidP="005D0D21">
      <w:pPr>
        <w:widowControl/>
        <w:autoSpaceDE/>
        <w:autoSpaceDN/>
        <w:spacing w:before="100" w:beforeAutospacing="1" w:after="100" w:afterAutospacing="1"/>
        <w:ind w:left="720"/>
        <w:rPr>
          <w:spacing w:val="-9"/>
          <w:sz w:val="20"/>
          <w:szCs w:val="20"/>
        </w:rPr>
      </w:pPr>
      <w:r w:rsidRPr="005D0D21">
        <w:rPr>
          <w:spacing w:val="-9"/>
          <w:sz w:val="20"/>
          <w:szCs w:val="20"/>
        </w:rPr>
        <w:t>Aftësitë praktike dhe laboratorike: përdorimi i sigurt i pajisjeve, realizimi i eksperimenteve të thjeshta dhe interpretimi i grafikëve, tabelave dhe skemave biologjike.</w:t>
      </w:r>
    </w:p>
    <w:p w14:paraId="21082741" w14:textId="10E4E8C6" w:rsidR="005D0D21" w:rsidRPr="00F061BB" w:rsidRDefault="005D0D21" w:rsidP="00F061BB">
      <w:pPr>
        <w:ind w:left="91"/>
        <w:jc w:val="both"/>
        <w:rPr>
          <w:b/>
          <w:bCs/>
          <w:i/>
          <w:iCs/>
        </w:rPr>
      </w:pPr>
      <w:r w:rsidRPr="00F061BB">
        <w:rPr>
          <w:b/>
          <w:bCs/>
          <w:i/>
          <w:iCs/>
        </w:rPr>
        <w:t>Biologji (Viti II)</w:t>
      </w:r>
    </w:p>
    <w:p w14:paraId="50D6AE12" w14:textId="77777777" w:rsidR="005D0D21" w:rsidRPr="005D0D21" w:rsidRDefault="005D0D21" w:rsidP="005D0D21">
      <w:pPr>
        <w:widowControl/>
        <w:autoSpaceDE/>
        <w:autoSpaceDN/>
        <w:spacing w:before="100" w:beforeAutospacing="1" w:after="100" w:afterAutospacing="1"/>
        <w:ind w:left="720"/>
        <w:rPr>
          <w:spacing w:val="-9"/>
          <w:sz w:val="20"/>
          <w:szCs w:val="20"/>
        </w:rPr>
      </w:pPr>
      <w:r w:rsidRPr="005D0D21">
        <w:rPr>
          <w:spacing w:val="-9"/>
          <w:sz w:val="20"/>
          <w:szCs w:val="20"/>
        </w:rPr>
        <w:t>Lënda e biologjisë zhvillon kompetencat për kuptimin e sistemeve biologjike, zbatimin e ligjeve të trashëgimisë dhe analizimin e marrëdhënieve në mjedis, duke përdorur metodologjinë dhe terminologjinë shkencore.</w:t>
      </w:r>
    </w:p>
    <w:p w14:paraId="56E0D0FD" w14:textId="77777777" w:rsidR="005D0D21" w:rsidRPr="005D0D21" w:rsidRDefault="005D0D21" w:rsidP="005D0D21">
      <w:pPr>
        <w:widowControl/>
        <w:autoSpaceDE/>
        <w:autoSpaceDN/>
        <w:spacing w:before="100" w:beforeAutospacing="1" w:after="100" w:afterAutospacing="1"/>
        <w:ind w:left="720"/>
        <w:rPr>
          <w:spacing w:val="-9"/>
          <w:sz w:val="20"/>
          <w:szCs w:val="20"/>
        </w:rPr>
      </w:pPr>
      <w:r w:rsidRPr="005D0D21">
        <w:rPr>
          <w:spacing w:val="-9"/>
          <w:sz w:val="20"/>
          <w:szCs w:val="20"/>
        </w:rPr>
        <w:t>Programi përfshin:</w:t>
      </w:r>
    </w:p>
    <w:p w14:paraId="09BE5BB2" w14:textId="77777777" w:rsidR="005D0D21" w:rsidRPr="005D0D21" w:rsidRDefault="005D0D21" w:rsidP="005D0D21">
      <w:pPr>
        <w:widowControl/>
        <w:autoSpaceDE/>
        <w:autoSpaceDN/>
        <w:spacing w:before="100" w:beforeAutospacing="1" w:after="100" w:afterAutospacing="1"/>
        <w:ind w:left="720"/>
        <w:rPr>
          <w:spacing w:val="-9"/>
          <w:sz w:val="20"/>
          <w:szCs w:val="20"/>
        </w:rPr>
      </w:pPr>
      <w:r w:rsidRPr="005D0D21">
        <w:rPr>
          <w:b/>
          <w:bCs/>
          <w:spacing w:val="-9"/>
          <w:sz w:val="20"/>
          <w:szCs w:val="20"/>
        </w:rPr>
        <w:t>Sistemet e organizmit të njeriut</w:t>
      </w:r>
      <w:r w:rsidRPr="005D0D21">
        <w:rPr>
          <w:spacing w:val="-9"/>
          <w:sz w:val="20"/>
          <w:szCs w:val="20"/>
        </w:rPr>
        <w:t>: struktura, funksionimi dhe ndikimi i stilit të jetesës në shëndet.</w:t>
      </w:r>
    </w:p>
    <w:p w14:paraId="66D070B6" w14:textId="77777777" w:rsidR="005D0D21" w:rsidRPr="005D0D21" w:rsidRDefault="005D0D21" w:rsidP="005D0D21">
      <w:pPr>
        <w:widowControl/>
        <w:autoSpaceDE/>
        <w:autoSpaceDN/>
        <w:spacing w:before="100" w:beforeAutospacing="1" w:after="100" w:afterAutospacing="1"/>
        <w:ind w:left="720"/>
        <w:rPr>
          <w:spacing w:val="-9"/>
          <w:sz w:val="20"/>
          <w:szCs w:val="20"/>
        </w:rPr>
      </w:pPr>
      <w:r w:rsidRPr="005D0D21">
        <w:rPr>
          <w:b/>
          <w:bCs/>
          <w:spacing w:val="-9"/>
          <w:sz w:val="20"/>
          <w:szCs w:val="20"/>
        </w:rPr>
        <w:t>Gjenetika dhe trashëgimia</w:t>
      </w:r>
      <w:r w:rsidRPr="005D0D21">
        <w:rPr>
          <w:spacing w:val="-9"/>
          <w:sz w:val="20"/>
          <w:szCs w:val="20"/>
        </w:rPr>
        <w:t>: ADN, ARN, ligjet e Mendelit, mutacionet.</w:t>
      </w:r>
    </w:p>
    <w:p w14:paraId="6580E708" w14:textId="77777777" w:rsidR="005D0D21" w:rsidRPr="005D0D21" w:rsidRDefault="005D0D21" w:rsidP="005D0D21">
      <w:pPr>
        <w:widowControl/>
        <w:autoSpaceDE/>
        <w:autoSpaceDN/>
        <w:spacing w:before="100" w:beforeAutospacing="1" w:after="100" w:afterAutospacing="1"/>
        <w:ind w:left="720"/>
        <w:rPr>
          <w:spacing w:val="-9"/>
          <w:sz w:val="20"/>
          <w:szCs w:val="20"/>
        </w:rPr>
      </w:pPr>
      <w:r w:rsidRPr="005D0D21">
        <w:rPr>
          <w:b/>
          <w:bCs/>
          <w:spacing w:val="-9"/>
          <w:sz w:val="20"/>
          <w:szCs w:val="20"/>
        </w:rPr>
        <w:t>Ekologjia dhe mjedisi</w:t>
      </w:r>
      <w:r w:rsidRPr="005D0D21">
        <w:rPr>
          <w:spacing w:val="-9"/>
          <w:sz w:val="20"/>
          <w:szCs w:val="20"/>
        </w:rPr>
        <w:t>: nivelet e organizimit ekologjik, zinxhirët ushqimorë, faktorët biotikë dhe abiotikë, mbrojtja e biodiversitetit.</w:t>
      </w:r>
    </w:p>
    <w:p w14:paraId="1D2C13D9" w14:textId="77777777" w:rsidR="005D0D21" w:rsidRPr="005D0D21" w:rsidRDefault="005D0D21" w:rsidP="005D0D21">
      <w:pPr>
        <w:widowControl/>
        <w:autoSpaceDE/>
        <w:autoSpaceDN/>
        <w:spacing w:before="100" w:beforeAutospacing="1" w:after="100" w:afterAutospacing="1"/>
        <w:ind w:left="720"/>
        <w:rPr>
          <w:spacing w:val="-9"/>
          <w:sz w:val="20"/>
          <w:szCs w:val="20"/>
        </w:rPr>
      </w:pPr>
      <w:r w:rsidRPr="005D0D21">
        <w:rPr>
          <w:b/>
          <w:bCs/>
          <w:spacing w:val="-9"/>
          <w:sz w:val="20"/>
          <w:szCs w:val="20"/>
        </w:rPr>
        <w:t>Aftësi praktike</w:t>
      </w:r>
      <w:r w:rsidRPr="005D0D21">
        <w:rPr>
          <w:spacing w:val="-9"/>
          <w:sz w:val="20"/>
          <w:szCs w:val="20"/>
        </w:rPr>
        <w:t>: përdorimi i sigurt i pajisjeve, eksperimente dhe interpretim i të dhënave.</w:t>
      </w:r>
    </w:p>
    <w:p w14:paraId="3CAB6F44" w14:textId="77777777" w:rsidR="005D0D21" w:rsidRDefault="005D0D21" w:rsidP="005D0D21">
      <w:pPr>
        <w:pStyle w:val="NormalWeb"/>
        <w:ind w:left="720"/>
      </w:pPr>
    </w:p>
    <w:p w14:paraId="355156A3" w14:textId="77777777" w:rsidR="002825F6" w:rsidRDefault="002825F6" w:rsidP="005D0D21">
      <w:pPr>
        <w:pStyle w:val="NormalWeb"/>
        <w:ind w:left="720"/>
      </w:pPr>
    </w:p>
    <w:p w14:paraId="0F7EE9CD" w14:textId="77777777" w:rsidR="002825F6" w:rsidRDefault="002825F6" w:rsidP="005D0D21">
      <w:pPr>
        <w:pStyle w:val="NormalWeb"/>
        <w:ind w:left="720"/>
      </w:pPr>
    </w:p>
    <w:p w14:paraId="20D63CB1" w14:textId="77777777" w:rsidR="002825F6" w:rsidRDefault="002825F6" w:rsidP="005D0D21">
      <w:pPr>
        <w:pStyle w:val="NormalWeb"/>
        <w:ind w:left="720"/>
      </w:pPr>
    </w:p>
    <w:p w14:paraId="032D6047" w14:textId="77777777" w:rsidR="002825F6" w:rsidRDefault="002825F6" w:rsidP="005D0D21">
      <w:pPr>
        <w:pStyle w:val="NormalWeb"/>
        <w:ind w:left="720"/>
      </w:pPr>
    </w:p>
    <w:p w14:paraId="06D6F0F0" w14:textId="77777777" w:rsidR="002825F6" w:rsidRDefault="002825F6" w:rsidP="005D0D21">
      <w:pPr>
        <w:pStyle w:val="NormalWeb"/>
        <w:ind w:left="720"/>
      </w:pPr>
    </w:p>
    <w:p w14:paraId="60E186BC" w14:textId="70D01C3F" w:rsidR="005D0D21" w:rsidRPr="00F061BB" w:rsidRDefault="005D0D21" w:rsidP="00F061BB">
      <w:pPr>
        <w:ind w:left="91"/>
        <w:jc w:val="both"/>
        <w:rPr>
          <w:b/>
          <w:bCs/>
          <w:i/>
          <w:iCs/>
        </w:rPr>
      </w:pPr>
      <w:r w:rsidRPr="00F061BB">
        <w:rPr>
          <w:b/>
          <w:bCs/>
          <w:i/>
          <w:iCs/>
        </w:rPr>
        <w:lastRenderedPageBreak/>
        <w:t xml:space="preserve">Biologji (Viti III) </w:t>
      </w:r>
    </w:p>
    <w:p w14:paraId="46FAC96A" w14:textId="77777777" w:rsidR="005D0D21" w:rsidRPr="005D0D21" w:rsidRDefault="005D0D21" w:rsidP="005D0D21">
      <w:pPr>
        <w:widowControl/>
        <w:autoSpaceDE/>
        <w:autoSpaceDN/>
        <w:spacing w:before="100" w:beforeAutospacing="1" w:after="100" w:afterAutospacing="1"/>
        <w:ind w:left="720"/>
        <w:rPr>
          <w:spacing w:val="-9"/>
          <w:sz w:val="20"/>
          <w:szCs w:val="20"/>
        </w:rPr>
      </w:pPr>
      <w:r w:rsidRPr="005D0D21">
        <w:rPr>
          <w:spacing w:val="-9"/>
          <w:sz w:val="20"/>
          <w:szCs w:val="20"/>
        </w:rPr>
        <w:t>Lënda e biologjisë thellon njohuritë mbi proceset qelizore, evolucionin, sistemet biologjike dhe ndikimin e njeriut në mjedis, duke zhvilluar aftësi të avancuara analize dhe interpretimi shkencor.</w:t>
      </w:r>
    </w:p>
    <w:p w14:paraId="1E0DCFA9" w14:textId="77777777" w:rsidR="005D0D21" w:rsidRPr="005D0D21" w:rsidRDefault="005D0D21" w:rsidP="005D0D21">
      <w:pPr>
        <w:widowControl/>
        <w:autoSpaceDE/>
        <w:autoSpaceDN/>
        <w:spacing w:before="100" w:beforeAutospacing="1" w:after="100" w:afterAutospacing="1"/>
        <w:ind w:left="720"/>
        <w:rPr>
          <w:spacing w:val="-9"/>
          <w:sz w:val="20"/>
          <w:szCs w:val="20"/>
        </w:rPr>
      </w:pPr>
      <w:r w:rsidRPr="005D0D21">
        <w:rPr>
          <w:spacing w:val="-9"/>
          <w:sz w:val="20"/>
          <w:szCs w:val="20"/>
        </w:rPr>
        <w:t>Programi përfshin:</w:t>
      </w:r>
    </w:p>
    <w:p w14:paraId="12E44C4E" w14:textId="77777777" w:rsidR="005D0D21" w:rsidRPr="005D0D21" w:rsidRDefault="005D0D21" w:rsidP="005D0D21">
      <w:pPr>
        <w:widowControl/>
        <w:numPr>
          <w:ilvl w:val="0"/>
          <w:numId w:val="3"/>
        </w:numPr>
        <w:autoSpaceDE/>
        <w:autoSpaceDN/>
        <w:spacing w:before="100" w:beforeAutospacing="1" w:after="100" w:afterAutospacing="1"/>
        <w:rPr>
          <w:spacing w:val="-9"/>
          <w:sz w:val="20"/>
          <w:szCs w:val="20"/>
        </w:rPr>
      </w:pPr>
      <w:r w:rsidRPr="005D0D21">
        <w:rPr>
          <w:spacing w:val="-9"/>
          <w:sz w:val="20"/>
          <w:szCs w:val="20"/>
        </w:rPr>
        <w:t>Proceset qelizore të avancuara: shprehja gjenetike, roli i ADN-së dhe proteinave, bioteknologjia.</w:t>
      </w:r>
    </w:p>
    <w:p w14:paraId="5B5011DE" w14:textId="77777777" w:rsidR="005D0D21" w:rsidRPr="005D0D21" w:rsidRDefault="005D0D21" w:rsidP="005D0D21">
      <w:pPr>
        <w:widowControl/>
        <w:numPr>
          <w:ilvl w:val="0"/>
          <w:numId w:val="3"/>
        </w:numPr>
        <w:autoSpaceDE/>
        <w:autoSpaceDN/>
        <w:spacing w:before="100" w:beforeAutospacing="1" w:after="100" w:afterAutospacing="1"/>
        <w:rPr>
          <w:spacing w:val="-9"/>
          <w:sz w:val="20"/>
          <w:szCs w:val="20"/>
        </w:rPr>
      </w:pPr>
      <w:r w:rsidRPr="005D0D21">
        <w:rPr>
          <w:spacing w:val="-9"/>
          <w:sz w:val="20"/>
          <w:szCs w:val="20"/>
        </w:rPr>
        <w:t>Evolucioni dhe diversiteti biologjik: dëshmitë e evolucionit, specieformimi dhe klasifikimi i organizmave.</w:t>
      </w:r>
    </w:p>
    <w:p w14:paraId="29CA6112" w14:textId="77777777" w:rsidR="005D0D21" w:rsidRPr="005D0D21" w:rsidRDefault="005D0D21" w:rsidP="005D0D21">
      <w:pPr>
        <w:widowControl/>
        <w:numPr>
          <w:ilvl w:val="0"/>
          <w:numId w:val="3"/>
        </w:numPr>
        <w:autoSpaceDE/>
        <w:autoSpaceDN/>
        <w:spacing w:before="100" w:beforeAutospacing="1" w:after="100" w:afterAutospacing="1"/>
        <w:rPr>
          <w:spacing w:val="-9"/>
          <w:sz w:val="20"/>
          <w:szCs w:val="20"/>
        </w:rPr>
      </w:pPr>
      <w:r w:rsidRPr="005D0D21">
        <w:rPr>
          <w:spacing w:val="-9"/>
          <w:sz w:val="20"/>
          <w:szCs w:val="20"/>
        </w:rPr>
        <w:t>Ekologjia dhe mjedisi: ekosistemet, rrjetat ushqimore dhe ruajtja e biodiversitetit.</w:t>
      </w:r>
    </w:p>
    <w:p w14:paraId="53FAA6D6" w14:textId="77777777" w:rsidR="005D0D21" w:rsidRPr="005D0D21" w:rsidRDefault="005D0D21" w:rsidP="005D0D21">
      <w:pPr>
        <w:widowControl/>
        <w:numPr>
          <w:ilvl w:val="0"/>
          <w:numId w:val="3"/>
        </w:numPr>
        <w:autoSpaceDE/>
        <w:autoSpaceDN/>
        <w:spacing w:before="100" w:beforeAutospacing="1" w:after="100" w:afterAutospacing="1"/>
        <w:rPr>
          <w:spacing w:val="-9"/>
          <w:sz w:val="20"/>
          <w:szCs w:val="20"/>
        </w:rPr>
      </w:pPr>
      <w:r w:rsidRPr="005D0D21">
        <w:rPr>
          <w:spacing w:val="-9"/>
          <w:sz w:val="20"/>
          <w:szCs w:val="20"/>
        </w:rPr>
        <w:t>Fiziologjia e njeriut: sistemet kryesore dhe homeostaza.</w:t>
      </w:r>
    </w:p>
    <w:p w14:paraId="51DF3B87" w14:textId="77777777" w:rsidR="005D0D21" w:rsidRPr="005D0D21" w:rsidRDefault="005D0D21" w:rsidP="005D0D21">
      <w:pPr>
        <w:widowControl/>
        <w:numPr>
          <w:ilvl w:val="0"/>
          <w:numId w:val="3"/>
        </w:numPr>
        <w:autoSpaceDE/>
        <w:autoSpaceDN/>
        <w:spacing w:before="100" w:beforeAutospacing="1" w:after="100" w:afterAutospacing="1"/>
        <w:rPr>
          <w:spacing w:val="-9"/>
          <w:sz w:val="20"/>
          <w:szCs w:val="20"/>
        </w:rPr>
      </w:pPr>
      <w:r w:rsidRPr="005D0D21">
        <w:rPr>
          <w:spacing w:val="-9"/>
          <w:sz w:val="20"/>
          <w:szCs w:val="20"/>
        </w:rPr>
        <w:t>Riprodhimi dhe zhvillimi: proceset e ruajtjes së jetës.</w:t>
      </w:r>
    </w:p>
    <w:p w14:paraId="7BFB976F" w14:textId="77777777" w:rsidR="005D0D21" w:rsidRPr="005D0D21" w:rsidRDefault="005D0D21" w:rsidP="005D0D21">
      <w:pPr>
        <w:widowControl/>
        <w:numPr>
          <w:ilvl w:val="0"/>
          <w:numId w:val="3"/>
        </w:numPr>
        <w:autoSpaceDE/>
        <w:autoSpaceDN/>
        <w:spacing w:before="100" w:beforeAutospacing="1" w:after="100" w:afterAutospacing="1"/>
        <w:rPr>
          <w:spacing w:val="-9"/>
          <w:sz w:val="20"/>
          <w:szCs w:val="20"/>
        </w:rPr>
      </w:pPr>
      <w:r w:rsidRPr="005D0D21">
        <w:rPr>
          <w:spacing w:val="-9"/>
          <w:sz w:val="20"/>
          <w:szCs w:val="20"/>
        </w:rPr>
        <w:t>Aftësi shkencore: interpretimi i eksperimenteve dhe analiza e të dhënave biologjike.</w:t>
      </w:r>
    </w:p>
    <w:p w14:paraId="656A5E06" w14:textId="77777777" w:rsidR="002E272A" w:rsidRPr="005D0D21" w:rsidRDefault="002E272A" w:rsidP="005D0D21">
      <w:pPr>
        <w:widowControl/>
        <w:autoSpaceDE/>
        <w:autoSpaceDN/>
        <w:spacing w:before="100" w:beforeAutospacing="1" w:after="100" w:afterAutospacing="1"/>
        <w:ind w:left="720"/>
        <w:rPr>
          <w:rFonts w:ascii="Times New Roman" w:eastAsia="Times New Roman" w:hAnsi="Times New Roman" w:cs="Times New Roman"/>
          <w:sz w:val="24"/>
          <w:szCs w:val="24"/>
          <w:lang w:val="en-US"/>
        </w:rPr>
      </w:pPr>
    </w:p>
    <w:p w14:paraId="3CA5EF76" w14:textId="77777777" w:rsidR="002E272A" w:rsidRDefault="002E272A">
      <w:pPr>
        <w:pStyle w:val="BodyText"/>
        <w:rPr>
          <w:sz w:val="22"/>
        </w:rPr>
      </w:pPr>
    </w:p>
    <w:p w14:paraId="44E04F31" w14:textId="77777777" w:rsidR="002E272A" w:rsidRDefault="002E272A">
      <w:pPr>
        <w:pStyle w:val="BodyText"/>
        <w:rPr>
          <w:sz w:val="22"/>
        </w:rPr>
      </w:pPr>
    </w:p>
    <w:p w14:paraId="6C4AF605" w14:textId="77777777" w:rsidR="002E272A" w:rsidRDefault="002E272A">
      <w:pPr>
        <w:pStyle w:val="BodyText"/>
        <w:spacing w:before="10"/>
        <w:rPr>
          <w:sz w:val="22"/>
        </w:rPr>
      </w:pPr>
    </w:p>
    <w:p w14:paraId="12CD1B40" w14:textId="14E109DE" w:rsidR="002E272A" w:rsidRPr="00F061BB" w:rsidRDefault="00000000" w:rsidP="00F061BB">
      <w:pPr>
        <w:ind w:left="91"/>
        <w:jc w:val="both"/>
        <w:rPr>
          <w:b/>
          <w:bCs/>
          <w:i/>
          <w:iCs/>
        </w:rPr>
      </w:pPr>
      <w:r w:rsidRPr="00F061BB">
        <w:rPr>
          <w:b/>
          <w:bCs/>
          <w:i/>
          <w:iCs/>
        </w:rPr>
        <w:t>Edukim</w:t>
      </w:r>
      <w:r w:rsidR="00C74D59" w:rsidRPr="00F061BB">
        <w:rPr>
          <w:b/>
          <w:bCs/>
          <w:i/>
          <w:iCs/>
        </w:rPr>
        <w:t xml:space="preserve"> </w:t>
      </w:r>
      <w:r w:rsidRPr="00F061BB">
        <w:rPr>
          <w:b/>
          <w:bCs/>
          <w:i/>
          <w:iCs/>
        </w:rPr>
        <w:t>Fizik</w:t>
      </w:r>
      <w:r w:rsidR="00C74D59" w:rsidRPr="00F061BB">
        <w:rPr>
          <w:b/>
          <w:bCs/>
          <w:i/>
          <w:iCs/>
        </w:rPr>
        <w:t xml:space="preserve">   </w:t>
      </w:r>
      <w:r w:rsidR="002825F6" w:rsidRPr="00F061BB">
        <w:rPr>
          <w:b/>
          <w:bCs/>
          <w:i/>
          <w:iCs/>
        </w:rPr>
        <w:t>(Viti I)</w:t>
      </w:r>
    </w:p>
    <w:p w14:paraId="4ADFC1CE" w14:textId="77777777" w:rsidR="00C74D59" w:rsidRPr="00C74D59" w:rsidRDefault="00C74D59" w:rsidP="00C74D59">
      <w:pPr>
        <w:pStyle w:val="Heading1"/>
        <w:ind w:left="720"/>
        <w:rPr>
          <w:color w:val="1F497D" w:themeColor="text2"/>
        </w:rPr>
      </w:pPr>
    </w:p>
    <w:p w14:paraId="619B1C6C" w14:textId="66980B56" w:rsidR="002E272A" w:rsidRDefault="00000000">
      <w:pPr>
        <w:pStyle w:val="BodyText"/>
        <w:spacing w:before="6" w:line="360" w:lineRule="auto"/>
        <w:ind w:left="91" w:right="359"/>
        <w:jc w:val="both"/>
      </w:pPr>
      <w:r>
        <w:t>Programi i “Edukimit fizik, sporteve dhe shëndetit” ka si qëllim të shihet si një mjet ideal për promovimin e veprimtarisë së rregullt fizike, edukimin e një stili jetese të shëndetshëm e aktiv dhe fitimin e kompetencave të rëndësishme</w:t>
      </w:r>
      <w:r>
        <w:rPr>
          <w:spacing w:val="-14"/>
        </w:rPr>
        <w:t xml:space="preserve"> </w:t>
      </w:r>
      <w:r>
        <w:t>e</w:t>
      </w:r>
      <w:r>
        <w:rPr>
          <w:spacing w:val="-14"/>
        </w:rPr>
        <w:t xml:space="preserve"> </w:t>
      </w:r>
      <w:r>
        <w:t>të</w:t>
      </w:r>
      <w:r>
        <w:rPr>
          <w:spacing w:val="-14"/>
        </w:rPr>
        <w:t xml:space="preserve"> </w:t>
      </w:r>
      <w:r>
        <w:t>vlefshme</w:t>
      </w:r>
      <w:r>
        <w:rPr>
          <w:spacing w:val="-13"/>
        </w:rPr>
        <w:t xml:space="preserve"> </w:t>
      </w:r>
      <w:r>
        <w:t>për</w:t>
      </w:r>
      <w:r>
        <w:rPr>
          <w:spacing w:val="-14"/>
        </w:rPr>
        <w:t xml:space="preserve"> </w:t>
      </w:r>
      <w:r>
        <w:t>gjatë</w:t>
      </w:r>
      <w:r>
        <w:rPr>
          <w:spacing w:val="-14"/>
        </w:rPr>
        <w:t xml:space="preserve"> </w:t>
      </w:r>
      <w:r>
        <w:t>gjithë</w:t>
      </w:r>
      <w:r>
        <w:rPr>
          <w:spacing w:val="-13"/>
        </w:rPr>
        <w:t xml:space="preserve"> </w:t>
      </w:r>
      <w:r>
        <w:t>jetës,</w:t>
      </w:r>
      <w:r>
        <w:rPr>
          <w:spacing w:val="-14"/>
        </w:rPr>
        <w:t xml:space="preserve"> </w:t>
      </w:r>
      <w:r>
        <w:t>kryerjen</w:t>
      </w:r>
      <w:r>
        <w:rPr>
          <w:spacing w:val="-14"/>
        </w:rPr>
        <w:t xml:space="preserve"> </w:t>
      </w:r>
      <w:r>
        <w:t>e</w:t>
      </w:r>
      <w:r>
        <w:rPr>
          <w:spacing w:val="-13"/>
        </w:rPr>
        <w:t xml:space="preserve"> </w:t>
      </w:r>
      <w:r>
        <w:t>kombinacione</w:t>
      </w:r>
      <w:r>
        <w:rPr>
          <w:spacing w:val="-14"/>
        </w:rPr>
        <w:t xml:space="preserve"> </w:t>
      </w:r>
      <w:r>
        <w:t>lëvizore</w:t>
      </w:r>
      <w:r>
        <w:rPr>
          <w:spacing w:val="-14"/>
        </w:rPr>
        <w:t xml:space="preserve"> </w:t>
      </w:r>
      <w:r>
        <w:t>me</w:t>
      </w:r>
      <w:r>
        <w:rPr>
          <w:spacing w:val="-14"/>
        </w:rPr>
        <w:t xml:space="preserve"> </w:t>
      </w:r>
      <w:r>
        <w:t>përmbajte</w:t>
      </w:r>
      <w:r>
        <w:rPr>
          <w:spacing w:val="-13"/>
        </w:rPr>
        <w:t xml:space="preserve"> </w:t>
      </w:r>
      <w:r>
        <w:t>të</w:t>
      </w:r>
      <w:r>
        <w:rPr>
          <w:spacing w:val="-14"/>
        </w:rPr>
        <w:t xml:space="preserve"> </w:t>
      </w:r>
      <w:r>
        <w:t>aftësive</w:t>
      </w:r>
      <w:r>
        <w:rPr>
          <w:spacing w:val="-14"/>
        </w:rPr>
        <w:t xml:space="preserve"> </w:t>
      </w:r>
      <w:r>
        <w:t>lëvizore bazë, të manipulimit lëvizor me dhe pa mjete, ekzekutimin e teknikave të duhura të vrapimeve</w:t>
      </w:r>
      <w:r>
        <w:rPr>
          <w:spacing w:val="40"/>
        </w:rPr>
        <w:t xml:space="preserve"> </w:t>
      </w:r>
      <w:r>
        <w:t>dhe kërcimeve, ekzekutimin e teknikave të elementëve kryesore teknikë e taktikë të lojërave.</w:t>
      </w:r>
    </w:p>
    <w:p w14:paraId="169E4197" w14:textId="77777777" w:rsidR="002E272A" w:rsidRPr="00C74D59" w:rsidRDefault="002E272A">
      <w:pPr>
        <w:pStyle w:val="BodyText"/>
        <w:spacing w:before="129"/>
        <w:rPr>
          <w:color w:val="1F497D" w:themeColor="text2"/>
        </w:rPr>
      </w:pPr>
    </w:p>
    <w:p w14:paraId="5046F5FA" w14:textId="10671317" w:rsidR="002E272A" w:rsidRPr="00F061BB" w:rsidRDefault="00000000" w:rsidP="00F061BB">
      <w:pPr>
        <w:ind w:left="91"/>
        <w:jc w:val="both"/>
        <w:rPr>
          <w:b/>
          <w:bCs/>
          <w:i/>
          <w:iCs/>
        </w:rPr>
      </w:pPr>
      <w:r w:rsidRPr="00F061BB">
        <w:rPr>
          <w:b/>
          <w:bCs/>
          <w:i/>
          <w:iCs/>
        </w:rPr>
        <w:t xml:space="preserve">Edukim Fizik </w:t>
      </w:r>
      <w:r w:rsidR="002825F6" w:rsidRPr="00F061BB">
        <w:rPr>
          <w:b/>
          <w:bCs/>
          <w:i/>
          <w:iCs/>
        </w:rPr>
        <w:t>(Viti II)</w:t>
      </w:r>
    </w:p>
    <w:p w14:paraId="4D575388" w14:textId="77777777" w:rsidR="002E272A" w:rsidRDefault="00000000">
      <w:pPr>
        <w:pStyle w:val="BodyText"/>
        <w:spacing w:before="151" w:line="360" w:lineRule="auto"/>
        <w:ind w:left="91" w:right="356"/>
        <w:jc w:val="both"/>
      </w:pPr>
      <w:r>
        <w:t>-Programi</w:t>
      </w:r>
      <w:r>
        <w:rPr>
          <w:spacing w:val="-13"/>
        </w:rPr>
        <w:t xml:space="preserve"> </w:t>
      </w:r>
      <w:r>
        <w:t>i</w:t>
      </w:r>
      <w:r>
        <w:rPr>
          <w:spacing w:val="-13"/>
        </w:rPr>
        <w:t xml:space="preserve"> </w:t>
      </w:r>
      <w:r>
        <w:t>“Edukimit</w:t>
      </w:r>
      <w:r>
        <w:rPr>
          <w:spacing w:val="-13"/>
        </w:rPr>
        <w:t xml:space="preserve"> </w:t>
      </w:r>
      <w:r>
        <w:t>fizik,</w:t>
      </w:r>
      <w:r>
        <w:rPr>
          <w:spacing w:val="-13"/>
        </w:rPr>
        <w:t xml:space="preserve"> </w:t>
      </w:r>
      <w:r>
        <w:t>sporteve</w:t>
      </w:r>
      <w:r>
        <w:rPr>
          <w:spacing w:val="-13"/>
        </w:rPr>
        <w:t xml:space="preserve"> </w:t>
      </w:r>
      <w:r>
        <w:t>dhe</w:t>
      </w:r>
      <w:r>
        <w:rPr>
          <w:spacing w:val="-14"/>
        </w:rPr>
        <w:t xml:space="preserve"> </w:t>
      </w:r>
      <w:r>
        <w:t>shëndetit”</w:t>
      </w:r>
      <w:r>
        <w:rPr>
          <w:spacing w:val="-11"/>
        </w:rPr>
        <w:t xml:space="preserve"> </w:t>
      </w:r>
      <w:r>
        <w:t>ka</w:t>
      </w:r>
      <w:r>
        <w:rPr>
          <w:spacing w:val="-13"/>
        </w:rPr>
        <w:t xml:space="preserve"> </w:t>
      </w:r>
      <w:r>
        <w:t>qëllim</w:t>
      </w:r>
      <w:r>
        <w:rPr>
          <w:spacing w:val="-14"/>
        </w:rPr>
        <w:t xml:space="preserve"> </w:t>
      </w:r>
      <w:r>
        <w:t>promovimin</w:t>
      </w:r>
      <w:r>
        <w:rPr>
          <w:spacing w:val="-10"/>
        </w:rPr>
        <w:t xml:space="preserve"> </w:t>
      </w:r>
      <w:r>
        <w:t>e</w:t>
      </w:r>
      <w:r>
        <w:rPr>
          <w:spacing w:val="-14"/>
        </w:rPr>
        <w:t xml:space="preserve"> </w:t>
      </w:r>
      <w:r>
        <w:t>veprimtarisë</w:t>
      </w:r>
      <w:r>
        <w:rPr>
          <w:spacing w:val="-14"/>
        </w:rPr>
        <w:t xml:space="preserve"> </w:t>
      </w:r>
      <w:r>
        <w:t>së</w:t>
      </w:r>
      <w:r>
        <w:rPr>
          <w:spacing w:val="-13"/>
        </w:rPr>
        <w:t xml:space="preserve"> </w:t>
      </w:r>
      <w:r>
        <w:t>rregullt</w:t>
      </w:r>
      <w:r>
        <w:rPr>
          <w:spacing w:val="-13"/>
        </w:rPr>
        <w:t xml:space="preserve"> </w:t>
      </w:r>
      <w:r>
        <w:t>fizike,</w:t>
      </w:r>
      <w:r>
        <w:rPr>
          <w:spacing w:val="-10"/>
        </w:rPr>
        <w:t xml:space="preserve"> </w:t>
      </w:r>
      <w:r>
        <w:t>edukimin e</w:t>
      </w:r>
      <w:r>
        <w:rPr>
          <w:spacing w:val="-14"/>
        </w:rPr>
        <w:t xml:space="preserve"> </w:t>
      </w:r>
      <w:r>
        <w:t>një</w:t>
      </w:r>
      <w:r>
        <w:rPr>
          <w:spacing w:val="-14"/>
        </w:rPr>
        <w:t xml:space="preserve"> </w:t>
      </w:r>
      <w:r>
        <w:t>stili</w:t>
      </w:r>
      <w:r>
        <w:rPr>
          <w:spacing w:val="-14"/>
        </w:rPr>
        <w:t xml:space="preserve"> </w:t>
      </w:r>
      <w:r>
        <w:t>jetese</w:t>
      </w:r>
      <w:r>
        <w:rPr>
          <w:spacing w:val="-13"/>
        </w:rPr>
        <w:t xml:space="preserve"> </w:t>
      </w:r>
      <w:r>
        <w:t>të</w:t>
      </w:r>
      <w:r>
        <w:rPr>
          <w:spacing w:val="-14"/>
        </w:rPr>
        <w:t xml:space="preserve"> </w:t>
      </w:r>
      <w:r>
        <w:t>shëndetshme</w:t>
      </w:r>
      <w:r>
        <w:rPr>
          <w:spacing w:val="-14"/>
        </w:rPr>
        <w:t xml:space="preserve"> </w:t>
      </w:r>
      <w:r>
        <w:t>dhe</w:t>
      </w:r>
      <w:r>
        <w:rPr>
          <w:spacing w:val="-13"/>
        </w:rPr>
        <w:t xml:space="preserve"> </w:t>
      </w:r>
      <w:r>
        <w:t>aktive,</w:t>
      </w:r>
      <w:r>
        <w:rPr>
          <w:spacing w:val="-14"/>
        </w:rPr>
        <w:t xml:space="preserve"> </w:t>
      </w:r>
      <w:r>
        <w:t>kontributin</w:t>
      </w:r>
      <w:r>
        <w:rPr>
          <w:spacing w:val="-14"/>
        </w:rPr>
        <w:t xml:space="preserve"> </w:t>
      </w:r>
      <w:r>
        <w:t>e</w:t>
      </w:r>
      <w:r>
        <w:rPr>
          <w:spacing w:val="-13"/>
        </w:rPr>
        <w:t xml:space="preserve"> </w:t>
      </w:r>
      <w:r>
        <w:t>veprimtarisë</w:t>
      </w:r>
      <w:r>
        <w:rPr>
          <w:spacing w:val="-14"/>
        </w:rPr>
        <w:t xml:space="preserve"> </w:t>
      </w:r>
      <w:r>
        <w:t>fizike</w:t>
      </w:r>
      <w:r>
        <w:rPr>
          <w:spacing w:val="-14"/>
        </w:rPr>
        <w:t xml:space="preserve"> </w:t>
      </w:r>
      <w:r>
        <w:t>në</w:t>
      </w:r>
      <w:r>
        <w:rPr>
          <w:spacing w:val="-14"/>
        </w:rPr>
        <w:t xml:space="preserve"> </w:t>
      </w:r>
      <w:r>
        <w:t>arritjen</w:t>
      </w:r>
      <w:r>
        <w:rPr>
          <w:spacing w:val="-13"/>
        </w:rPr>
        <w:t xml:space="preserve"> </w:t>
      </w:r>
      <w:r>
        <w:t>e</w:t>
      </w:r>
      <w:r>
        <w:rPr>
          <w:spacing w:val="-14"/>
        </w:rPr>
        <w:t xml:space="preserve"> </w:t>
      </w:r>
      <w:r>
        <w:t>gjendjes</w:t>
      </w:r>
      <w:r>
        <w:rPr>
          <w:spacing w:val="-14"/>
        </w:rPr>
        <w:t xml:space="preserve"> </w:t>
      </w:r>
      <w:r>
        <w:t>së</w:t>
      </w:r>
      <w:r>
        <w:rPr>
          <w:spacing w:val="-13"/>
        </w:rPr>
        <w:t xml:space="preserve"> </w:t>
      </w:r>
      <w:r>
        <w:t>fitnesit,</w:t>
      </w:r>
      <w:r>
        <w:rPr>
          <w:spacing w:val="-14"/>
        </w:rPr>
        <w:t xml:space="preserve"> </w:t>
      </w:r>
      <w:r>
        <w:t>njohjen</w:t>
      </w:r>
    </w:p>
    <w:p w14:paraId="2A2C6ED6" w14:textId="77777777" w:rsidR="002E272A" w:rsidRDefault="002E272A">
      <w:pPr>
        <w:pStyle w:val="BodyText"/>
        <w:spacing w:line="360" w:lineRule="auto"/>
        <w:jc w:val="both"/>
        <w:sectPr w:rsidR="002E272A">
          <w:pgSz w:w="12240" w:h="15840"/>
          <w:pgMar w:top="820" w:right="720" w:bottom="280" w:left="1080" w:header="720" w:footer="720" w:gutter="0"/>
          <w:cols w:space="720"/>
        </w:sectPr>
      </w:pPr>
    </w:p>
    <w:p w14:paraId="05A4C6D6" w14:textId="77777777" w:rsidR="002E272A" w:rsidRDefault="00000000">
      <w:pPr>
        <w:pStyle w:val="BodyText"/>
        <w:spacing w:before="80" w:line="360" w:lineRule="auto"/>
        <w:ind w:left="91" w:right="366"/>
        <w:jc w:val="both"/>
      </w:pPr>
      <w:r>
        <w:lastRenderedPageBreak/>
        <w:t>dhe</w:t>
      </w:r>
      <w:r>
        <w:rPr>
          <w:spacing w:val="-4"/>
        </w:rPr>
        <w:t xml:space="preserve"> </w:t>
      </w:r>
      <w:r>
        <w:t>aplikimin</w:t>
      </w:r>
      <w:r>
        <w:rPr>
          <w:spacing w:val="-4"/>
        </w:rPr>
        <w:t xml:space="preserve"> </w:t>
      </w:r>
      <w:r>
        <w:t>në</w:t>
      </w:r>
      <w:r>
        <w:rPr>
          <w:spacing w:val="-4"/>
        </w:rPr>
        <w:t xml:space="preserve"> </w:t>
      </w:r>
      <w:r>
        <w:t>praktikë</w:t>
      </w:r>
      <w:r>
        <w:rPr>
          <w:spacing w:val="-4"/>
        </w:rPr>
        <w:t xml:space="preserve"> </w:t>
      </w:r>
      <w:r>
        <w:t>të</w:t>
      </w:r>
      <w:r>
        <w:rPr>
          <w:spacing w:val="-2"/>
        </w:rPr>
        <w:t xml:space="preserve"> </w:t>
      </w:r>
      <w:r>
        <w:t>mënyrave</w:t>
      </w:r>
      <w:r>
        <w:rPr>
          <w:spacing w:val="-4"/>
        </w:rPr>
        <w:t xml:space="preserve"> </w:t>
      </w:r>
      <w:r>
        <w:t>të</w:t>
      </w:r>
      <w:r>
        <w:rPr>
          <w:spacing w:val="-4"/>
        </w:rPr>
        <w:t xml:space="preserve"> </w:t>
      </w:r>
      <w:r>
        <w:t>thjeshta</w:t>
      </w:r>
      <w:r>
        <w:rPr>
          <w:spacing w:val="-4"/>
        </w:rPr>
        <w:t xml:space="preserve"> </w:t>
      </w:r>
      <w:r>
        <w:t>të</w:t>
      </w:r>
      <w:r>
        <w:rPr>
          <w:spacing w:val="-4"/>
        </w:rPr>
        <w:t xml:space="preserve"> </w:t>
      </w:r>
      <w:r>
        <w:t>dhënies</w:t>
      </w:r>
      <w:r>
        <w:rPr>
          <w:spacing w:val="-4"/>
        </w:rPr>
        <w:t xml:space="preserve"> </w:t>
      </w:r>
      <w:r>
        <w:t>së</w:t>
      </w:r>
      <w:r>
        <w:rPr>
          <w:spacing w:val="-4"/>
        </w:rPr>
        <w:t xml:space="preserve"> </w:t>
      </w:r>
      <w:r>
        <w:t>ndihmës</w:t>
      </w:r>
      <w:r>
        <w:rPr>
          <w:spacing w:val="-4"/>
        </w:rPr>
        <w:t xml:space="preserve"> </w:t>
      </w:r>
      <w:r>
        <w:t>së</w:t>
      </w:r>
      <w:r>
        <w:rPr>
          <w:spacing w:val="-4"/>
        </w:rPr>
        <w:t xml:space="preserve"> </w:t>
      </w:r>
      <w:r>
        <w:t>parë</w:t>
      </w:r>
      <w:r>
        <w:rPr>
          <w:spacing w:val="-4"/>
        </w:rPr>
        <w:t xml:space="preserve"> </w:t>
      </w:r>
      <w:r>
        <w:t>në</w:t>
      </w:r>
      <w:r>
        <w:rPr>
          <w:spacing w:val="-4"/>
        </w:rPr>
        <w:t xml:space="preserve"> </w:t>
      </w:r>
      <w:r>
        <w:t>raste</w:t>
      </w:r>
      <w:r>
        <w:rPr>
          <w:spacing w:val="-4"/>
        </w:rPr>
        <w:t xml:space="preserve"> </w:t>
      </w:r>
      <w:r>
        <w:t>të</w:t>
      </w:r>
      <w:r>
        <w:rPr>
          <w:spacing w:val="-4"/>
        </w:rPr>
        <w:t xml:space="preserve"> </w:t>
      </w:r>
      <w:r>
        <w:t>traumave</w:t>
      </w:r>
      <w:r>
        <w:rPr>
          <w:spacing w:val="-4"/>
        </w:rPr>
        <w:t xml:space="preserve"> </w:t>
      </w:r>
      <w:r>
        <w:t>që</w:t>
      </w:r>
      <w:r>
        <w:rPr>
          <w:spacing w:val="-4"/>
        </w:rPr>
        <w:t xml:space="preserve"> </w:t>
      </w:r>
      <w:r>
        <w:t>ndodhin gjatë veprimtarisë fizike, njohjen</w:t>
      </w:r>
    </w:p>
    <w:p w14:paraId="1D6CB0F9" w14:textId="77777777" w:rsidR="002E272A" w:rsidRDefault="00000000">
      <w:pPr>
        <w:pStyle w:val="BodyText"/>
        <w:spacing w:before="1" w:line="360" w:lineRule="auto"/>
        <w:ind w:left="91" w:right="362"/>
        <w:jc w:val="both"/>
      </w:pPr>
      <w:r>
        <w:t>me mënyra të parandalimit të tyre, njohjen me rrezikun që vjen si pasojë e përdorimit të lëndëve narkotike dhe efektin</w:t>
      </w:r>
      <w:r>
        <w:rPr>
          <w:spacing w:val="-1"/>
        </w:rPr>
        <w:t xml:space="preserve"> </w:t>
      </w:r>
      <w:r>
        <w:t>e</w:t>
      </w:r>
      <w:r>
        <w:rPr>
          <w:spacing w:val="-2"/>
        </w:rPr>
        <w:t xml:space="preserve"> </w:t>
      </w:r>
      <w:r>
        <w:t>tyre</w:t>
      </w:r>
      <w:r>
        <w:rPr>
          <w:spacing w:val="-2"/>
        </w:rPr>
        <w:t xml:space="preserve"> </w:t>
      </w:r>
      <w:r>
        <w:t>në</w:t>
      </w:r>
      <w:r>
        <w:rPr>
          <w:spacing w:val="-2"/>
        </w:rPr>
        <w:t xml:space="preserve"> </w:t>
      </w:r>
      <w:r>
        <w:t>performancën</w:t>
      </w:r>
      <w:r>
        <w:rPr>
          <w:spacing w:val="-1"/>
        </w:rPr>
        <w:t xml:space="preserve"> </w:t>
      </w:r>
      <w:r>
        <w:t>sportive,</w:t>
      </w:r>
      <w:r>
        <w:rPr>
          <w:spacing w:val="-1"/>
        </w:rPr>
        <w:t xml:space="preserve"> </w:t>
      </w:r>
      <w:r>
        <w:t>hartimin</w:t>
      </w:r>
      <w:r>
        <w:rPr>
          <w:spacing w:val="-1"/>
        </w:rPr>
        <w:t xml:space="preserve"> </w:t>
      </w:r>
      <w:r>
        <w:t>dhe</w:t>
      </w:r>
      <w:r>
        <w:rPr>
          <w:spacing w:val="-1"/>
        </w:rPr>
        <w:t xml:space="preserve"> </w:t>
      </w:r>
      <w:r>
        <w:t>vënien</w:t>
      </w:r>
      <w:r>
        <w:rPr>
          <w:spacing w:val="-1"/>
        </w:rPr>
        <w:t xml:space="preserve"> </w:t>
      </w:r>
      <w:r>
        <w:t>në</w:t>
      </w:r>
      <w:r>
        <w:rPr>
          <w:spacing w:val="-2"/>
        </w:rPr>
        <w:t xml:space="preserve"> </w:t>
      </w:r>
      <w:r>
        <w:t>praktikë</w:t>
      </w:r>
      <w:r>
        <w:rPr>
          <w:spacing w:val="-2"/>
        </w:rPr>
        <w:t xml:space="preserve"> </w:t>
      </w:r>
      <w:r>
        <w:t>të</w:t>
      </w:r>
      <w:r>
        <w:rPr>
          <w:spacing w:val="-2"/>
        </w:rPr>
        <w:t xml:space="preserve"> </w:t>
      </w:r>
      <w:r>
        <w:t>një</w:t>
      </w:r>
      <w:r>
        <w:rPr>
          <w:spacing w:val="-2"/>
        </w:rPr>
        <w:t xml:space="preserve"> </w:t>
      </w:r>
      <w:r>
        <w:t>plani</w:t>
      </w:r>
      <w:r>
        <w:rPr>
          <w:spacing w:val="-1"/>
        </w:rPr>
        <w:t xml:space="preserve"> </w:t>
      </w:r>
      <w:r>
        <w:t>individual</w:t>
      </w:r>
      <w:r>
        <w:rPr>
          <w:spacing w:val="-2"/>
        </w:rPr>
        <w:t xml:space="preserve"> </w:t>
      </w:r>
      <w:r>
        <w:t>pune</w:t>
      </w:r>
      <w:r>
        <w:rPr>
          <w:spacing w:val="-2"/>
        </w:rPr>
        <w:t xml:space="preserve"> </w:t>
      </w:r>
      <w:r>
        <w:t>dhe</w:t>
      </w:r>
      <w:r>
        <w:rPr>
          <w:spacing w:val="-1"/>
        </w:rPr>
        <w:t xml:space="preserve"> </w:t>
      </w:r>
      <w:r>
        <w:t>ushqimi në</w:t>
      </w:r>
      <w:r>
        <w:rPr>
          <w:spacing w:val="-13"/>
        </w:rPr>
        <w:t xml:space="preserve"> </w:t>
      </w:r>
      <w:r>
        <w:t>funksion</w:t>
      </w:r>
      <w:r>
        <w:rPr>
          <w:spacing w:val="-12"/>
        </w:rPr>
        <w:t xml:space="preserve"> </w:t>
      </w:r>
      <w:r>
        <w:t>të</w:t>
      </w:r>
      <w:r>
        <w:rPr>
          <w:spacing w:val="-13"/>
        </w:rPr>
        <w:t xml:space="preserve"> </w:t>
      </w:r>
      <w:r>
        <w:t>përmirësimit</w:t>
      </w:r>
      <w:r>
        <w:rPr>
          <w:spacing w:val="-10"/>
        </w:rPr>
        <w:t xml:space="preserve"> </w:t>
      </w:r>
      <w:r>
        <w:t>të</w:t>
      </w:r>
      <w:r>
        <w:rPr>
          <w:spacing w:val="-13"/>
        </w:rPr>
        <w:t xml:space="preserve"> </w:t>
      </w:r>
      <w:r>
        <w:t>gjendjes</w:t>
      </w:r>
      <w:r>
        <w:rPr>
          <w:spacing w:val="-12"/>
        </w:rPr>
        <w:t xml:space="preserve"> </w:t>
      </w:r>
      <w:r>
        <w:t>fizike,</w:t>
      </w:r>
      <w:r>
        <w:rPr>
          <w:spacing w:val="-12"/>
        </w:rPr>
        <w:t xml:space="preserve"> </w:t>
      </w:r>
      <w:r>
        <w:t>si</w:t>
      </w:r>
      <w:r>
        <w:rPr>
          <w:spacing w:val="-12"/>
        </w:rPr>
        <w:t xml:space="preserve"> </w:t>
      </w:r>
      <w:r>
        <w:t>dhe</w:t>
      </w:r>
      <w:r>
        <w:rPr>
          <w:spacing w:val="-12"/>
        </w:rPr>
        <w:t xml:space="preserve"> </w:t>
      </w:r>
      <w:r>
        <w:t>fitimin</w:t>
      </w:r>
      <w:r>
        <w:rPr>
          <w:spacing w:val="-9"/>
        </w:rPr>
        <w:t xml:space="preserve"> </w:t>
      </w:r>
      <w:r>
        <w:t>e</w:t>
      </w:r>
      <w:r>
        <w:rPr>
          <w:spacing w:val="-13"/>
        </w:rPr>
        <w:t xml:space="preserve"> </w:t>
      </w:r>
      <w:r>
        <w:t>kompetencave</w:t>
      </w:r>
      <w:r>
        <w:rPr>
          <w:spacing w:val="-13"/>
        </w:rPr>
        <w:t xml:space="preserve"> </w:t>
      </w:r>
      <w:r>
        <w:t>të</w:t>
      </w:r>
      <w:r>
        <w:rPr>
          <w:spacing w:val="-13"/>
        </w:rPr>
        <w:t xml:space="preserve"> </w:t>
      </w:r>
      <w:r>
        <w:t>rëndësishme</w:t>
      </w:r>
      <w:r>
        <w:rPr>
          <w:spacing w:val="-10"/>
        </w:rPr>
        <w:t xml:space="preserve"> </w:t>
      </w:r>
      <w:r>
        <w:t>e</w:t>
      </w:r>
      <w:r>
        <w:rPr>
          <w:spacing w:val="-13"/>
        </w:rPr>
        <w:t xml:space="preserve"> </w:t>
      </w:r>
      <w:r>
        <w:t>të</w:t>
      </w:r>
      <w:r>
        <w:rPr>
          <w:spacing w:val="-13"/>
        </w:rPr>
        <w:t xml:space="preserve"> </w:t>
      </w:r>
      <w:r>
        <w:t>vlefshme</w:t>
      </w:r>
      <w:r>
        <w:rPr>
          <w:spacing w:val="-13"/>
        </w:rPr>
        <w:t xml:space="preserve"> </w:t>
      </w:r>
      <w:r>
        <w:t>për</w:t>
      </w:r>
      <w:r>
        <w:rPr>
          <w:spacing w:val="-9"/>
        </w:rPr>
        <w:t xml:space="preserve"> </w:t>
      </w:r>
      <w:r>
        <w:t>gjatë gjithë jetës.</w:t>
      </w:r>
    </w:p>
    <w:p w14:paraId="6DCE00E5" w14:textId="77777777" w:rsidR="002E272A" w:rsidRDefault="002E272A">
      <w:pPr>
        <w:pStyle w:val="BodyText"/>
        <w:spacing w:before="128"/>
      </w:pPr>
    </w:p>
    <w:p w14:paraId="13053320" w14:textId="189F0F56" w:rsidR="002E272A" w:rsidRPr="00F061BB" w:rsidRDefault="00000000" w:rsidP="00F061BB">
      <w:pPr>
        <w:ind w:left="91"/>
        <w:jc w:val="both"/>
        <w:rPr>
          <w:b/>
          <w:bCs/>
          <w:i/>
          <w:iCs/>
        </w:rPr>
      </w:pPr>
      <w:r w:rsidRPr="00F061BB">
        <w:rPr>
          <w:b/>
          <w:bCs/>
          <w:i/>
          <w:iCs/>
        </w:rPr>
        <w:t xml:space="preserve">Edukim Fizik </w:t>
      </w:r>
      <w:r w:rsidR="002825F6" w:rsidRPr="00F061BB">
        <w:rPr>
          <w:b/>
          <w:bCs/>
          <w:i/>
          <w:iCs/>
        </w:rPr>
        <w:t>(Viti III)</w:t>
      </w:r>
    </w:p>
    <w:p w14:paraId="498715B0" w14:textId="77777777" w:rsidR="002E272A" w:rsidRDefault="002E272A">
      <w:pPr>
        <w:pStyle w:val="BodyText"/>
        <w:spacing w:before="257"/>
        <w:rPr>
          <w:b/>
          <w:i/>
          <w:sz w:val="22"/>
        </w:rPr>
      </w:pPr>
    </w:p>
    <w:p w14:paraId="5E57CA37" w14:textId="77777777" w:rsidR="002E272A" w:rsidRDefault="00000000">
      <w:pPr>
        <w:pStyle w:val="BodyText"/>
        <w:spacing w:line="360" w:lineRule="auto"/>
        <w:ind w:left="91" w:right="365"/>
        <w:jc w:val="both"/>
      </w:pPr>
      <w:r>
        <w:t>-Programi “Edukim fizik, sporte dhe shëndet” ka si qëllim edukimin e një stili jetese të shëndetshëm e aktiv dhe fitimin e kompetencave të rëndësishme e të vlefshme për gjatë gjithë jetës. Ai synon ekzekutimin e teknikave të duhura të elementeve të thjeshta akrobatik dhe të gjimnastikës ritmike e aerobike, stimulimin e aftësive krijuese, përmirësimin e</w:t>
      </w:r>
    </w:p>
    <w:p w14:paraId="68F5928B" w14:textId="77777777" w:rsidR="002E272A" w:rsidRDefault="00000000">
      <w:pPr>
        <w:pStyle w:val="BodyText"/>
        <w:spacing w:before="1" w:line="360" w:lineRule="auto"/>
        <w:ind w:left="91" w:right="363"/>
        <w:jc w:val="both"/>
      </w:pPr>
      <w:r>
        <w:t>kapaciteteve fizike nëpërmjet kryerjes së vrapimeve të distancave të ndryshme atletikore, si dhe përmirësimin e teknikave. Synon, ekzekutimin e saktë të teknikave të llojeve të ndryshme të kërcimeve dhe hedhjeve, aplikimi i saktë</w:t>
      </w:r>
      <w:r>
        <w:rPr>
          <w:spacing w:val="-3"/>
        </w:rPr>
        <w:t xml:space="preserve"> </w:t>
      </w:r>
      <w:r>
        <w:t>i</w:t>
      </w:r>
      <w:r>
        <w:rPr>
          <w:spacing w:val="-3"/>
        </w:rPr>
        <w:t xml:space="preserve"> </w:t>
      </w:r>
      <w:r>
        <w:t>teknikave</w:t>
      </w:r>
      <w:r>
        <w:rPr>
          <w:spacing w:val="-3"/>
        </w:rPr>
        <w:t xml:space="preserve"> </w:t>
      </w:r>
      <w:r>
        <w:t>të</w:t>
      </w:r>
      <w:r>
        <w:rPr>
          <w:spacing w:val="-4"/>
        </w:rPr>
        <w:t xml:space="preserve"> </w:t>
      </w:r>
      <w:r>
        <w:t>veprimeve</w:t>
      </w:r>
      <w:r>
        <w:rPr>
          <w:spacing w:val="-3"/>
        </w:rPr>
        <w:t xml:space="preserve"> </w:t>
      </w:r>
      <w:r>
        <w:t>lëvizore</w:t>
      </w:r>
      <w:r>
        <w:rPr>
          <w:spacing w:val="-3"/>
        </w:rPr>
        <w:t xml:space="preserve"> </w:t>
      </w:r>
      <w:r>
        <w:t>të</w:t>
      </w:r>
      <w:r>
        <w:rPr>
          <w:spacing w:val="-3"/>
        </w:rPr>
        <w:t xml:space="preserve"> </w:t>
      </w:r>
      <w:r>
        <w:t>mësuara</w:t>
      </w:r>
      <w:r>
        <w:rPr>
          <w:spacing w:val="-3"/>
        </w:rPr>
        <w:t xml:space="preserve"> </w:t>
      </w:r>
      <w:r>
        <w:t>në</w:t>
      </w:r>
      <w:r>
        <w:rPr>
          <w:spacing w:val="-3"/>
        </w:rPr>
        <w:t xml:space="preserve"> </w:t>
      </w:r>
      <w:r>
        <w:t>lojërat</w:t>
      </w:r>
      <w:r>
        <w:rPr>
          <w:spacing w:val="-3"/>
        </w:rPr>
        <w:t xml:space="preserve"> </w:t>
      </w:r>
      <w:r>
        <w:t>lëvizore</w:t>
      </w:r>
      <w:r>
        <w:rPr>
          <w:spacing w:val="-3"/>
        </w:rPr>
        <w:t xml:space="preserve"> </w:t>
      </w:r>
      <w:r>
        <w:t>e</w:t>
      </w:r>
      <w:r>
        <w:rPr>
          <w:spacing w:val="-3"/>
        </w:rPr>
        <w:t xml:space="preserve"> </w:t>
      </w:r>
      <w:r>
        <w:t>tradicionale,</w:t>
      </w:r>
      <w:r>
        <w:rPr>
          <w:spacing w:val="-1"/>
        </w:rPr>
        <w:t xml:space="preserve"> </w:t>
      </w:r>
      <w:r>
        <w:t>si</w:t>
      </w:r>
      <w:r>
        <w:rPr>
          <w:spacing w:val="-3"/>
        </w:rPr>
        <w:t xml:space="preserve"> </w:t>
      </w:r>
      <w:r>
        <w:t>dhe</w:t>
      </w:r>
      <w:r>
        <w:rPr>
          <w:spacing w:val="-3"/>
        </w:rPr>
        <w:t xml:space="preserve"> </w:t>
      </w:r>
      <w:r>
        <w:t>njohjen</w:t>
      </w:r>
      <w:r>
        <w:rPr>
          <w:spacing w:val="-3"/>
        </w:rPr>
        <w:t xml:space="preserve"> </w:t>
      </w:r>
      <w:r>
        <w:t>dhe</w:t>
      </w:r>
      <w:r>
        <w:rPr>
          <w:spacing w:val="-3"/>
        </w:rPr>
        <w:t xml:space="preserve"> </w:t>
      </w:r>
      <w:r>
        <w:t>reflektimin mbi</w:t>
      </w:r>
      <w:r>
        <w:rPr>
          <w:spacing w:val="-10"/>
        </w:rPr>
        <w:t xml:space="preserve"> </w:t>
      </w:r>
      <w:r>
        <w:t>aspektin</w:t>
      </w:r>
      <w:r>
        <w:rPr>
          <w:spacing w:val="-13"/>
        </w:rPr>
        <w:t xml:space="preserve"> </w:t>
      </w:r>
      <w:r>
        <w:t>edukativ</w:t>
      </w:r>
      <w:r>
        <w:rPr>
          <w:spacing w:val="-13"/>
        </w:rPr>
        <w:t xml:space="preserve"> </w:t>
      </w:r>
      <w:r>
        <w:t>të</w:t>
      </w:r>
      <w:r>
        <w:rPr>
          <w:spacing w:val="-14"/>
        </w:rPr>
        <w:t xml:space="preserve"> </w:t>
      </w:r>
      <w:r>
        <w:t>tyre,ekzekutimin</w:t>
      </w:r>
      <w:r>
        <w:rPr>
          <w:spacing w:val="-10"/>
        </w:rPr>
        <w:t xml:space="preserve"> </w:t>
      </w:r>
      <w:r>
        <w:t>e</w:t>
      </w:r>
      <w:r>
        <w:rPr>
          <w:spacing w:val="-14"/>
        </w:rPr>
        <w:t xml:space="preserve"> </w:t>
      </w:r>
      <w:r>
        <w:t>teknikave</w:t>
      </w:r>
      <w:r>
        <w:rPr>
          <w:spacing w:val="-14"/>
        </w:rPr>
        <w:t xml:space="preserve"> </w:t>
      </w:r>
      <w:r>
        <w:t>të</w:t>
      </w:r>
      <w:r>
        <w:rPr>
          <w:spacing w:val="-13"/>
        </w:rPr>
        <w:t xml:space="preserve"> </w:t>
      </w:r>
      <w:r>
        <w:t>elementëve</w:t>
      </w:r>
      <w:r>
        <w:rPr>
          <w:spacing w:val="-11"/>
        </w:rPr>
        <w:t xml:space="preserve"> </w:t>
      </w:r>
      <w:r>
        <w:t>kryesore</w:t>
      </w:r>
      <w:r>
        <w:rPr>
          <w:spacing w:val="-11"/>
        </w:rPr>
        <w:t xml:space="preserve"> </w:t>
      </w:r>
      <w:r>
        <w:t>teknik</w:t>
      </w:r>
      <w:r>
        <w:rPr>
          <w:spacing w:val="-13"/>
        </w:rPr>
        <w:t xml:space="preserve"> </w:t>
      </w:r>
      <w:r>
        <w:t>e</w:t>
      </w:r>
      <w:r>
        <w:rPr>
          <w:spacing w:val="-11"/>
        </w:rPr>
        <w:t xml:space="preserve"> </w:t>
      </w:r>
      <w:r>
        <w:t>taktik</w:t>
      </w:r>
      <w:r>
        <w:rPr>
          <w:spacing w:val="-12"/>
        </w:rPr>
        <w:t xml:space="preserve"> </w:t>
      </w:r>
      <w:r>
        <w:t>të</w:t>
      </w:r>
      <w:r>
        <w:rPr>
          <w:spacing w:val="-12"/>
        </w:rPr>
        <w:t xml:space="preserve"> </w:t>
      </w:r>
      <w:r>
        <w:t>lojërave:</w:t>
      </w:r>
      <w:r>
        <w:rPr>
          <w:spacing w:val="-10"/>
        </w:rPr>
        <w:t xml:space="preserve"> </w:t>
      </w:r>
      <w:r>
        <w:t>basketboll, volejboll, hendboll dhe futboll.</w:t>
      </w:r>
    </w:p>
    <w:p w14:paraId="3003D449" w14:textId="77777777" w:rsidR="002E272A" w:rsidRDefault="002E272A">
      <w:pPr>
        <w:pStyle w:val="BodyText"/>
        <w:spacing w:before="129"/>
      </w:pPr>
    </w:p>
    <w:p w14:paraId="6659E473" w14:textId="77777777" w:rsidR="008B4527" w:rsidRDefault="008B4527" w:rsidP="008B4527">
      <w:pPr>
        <w:jc w:val="both"/>
      </w:pPr>
    </w:p>
    <w:p w14:paraId="219DFCA6" w14:textId="77777777" w:rsidR="008B4527" w:rsidRPr="00F061BB" w:rsidRDefault="008B4527" w:rsidP="00F061BB">
      <w:pPr>
        <w:ind w:left="91"/>
        <w:jc w:val="both"/>
        <w:rPr>
          <w:b/>
          <w:bCs/>
          <w:i/>
          <w:iCs/>
          <w:color w:val="1F497D" w:themeColor="text2"/>
        </w:rPr>
      </w:pPr>
      <w:r w:rsidRPr="00F061BB">
        <w:rPr>
          <w:b/>
          <w:bCs/>
          <w:i/>
          <w:iCs/>
          <w:color w:val="1F497D" w:themeColor="text2"/>
        </w:rPr>
        <w:t>Vizatim Teknik / Autocad (Viti I)</w:t>
      </w:r>
    </w:p>
    <w:p w14:paraId="17B7CF31" w14:textId="32D17732" w:rsidR="008B4527" w:rsidRPr="007E3350" w:rsidRDefault="008B4527" w:rsidP="008B4527">
      <w:pPr>
        <w:pStyle w:val="NormalWeb"/>
        <w:rPr>
          <w:rFonts w:ascii="Segoe UI" w:eastAsia="Segoe UI" w:hAnsi="Segoe UI" w:cs="Segoe UI"/>
          <w:sz w:val="20"/>
          <w:szCs w:val="20"/>
          <w:lang w:val="sq-AL"/>
        </w:rPr>
      </w:pPr>
      <w:r w:rsidRPr="00C74D59">
        <w:rPr>
          <w:rFonts w:ascii="Segoe UI" w:eastAsia="Segoe UI" w:hAnsi="Segoe UI" w:cs="Segoe UI"/>
          <w:sz w:val="20"/>
          <w:szCs w:val="20"/>
          <w:lang w:val="sq-AL"/>
        </w:rPr>
        <w:t xml:space="preserve">Lënda e Vizatimit Teknik dhe AutoCAD u ofron nxënësve njohuri bazë dhe praktike për vizatimin teknik, sipas standardeve dhe rregullave përkatëse, si dhe për përdorimin e programit </w:t>
      </w:r>
      <w:r w:rsidRPr="00C74D59">
        <w:rPr>
          <w:rFonts w:ascii="Segoe UI" w:eastAsia="Segoe UI" w:hAnsi="Segoe UI" w:cs="Segoe UI"/>
          <w:b/>
          <w:bCs/>
          <w:sz w:val="20"/>
          <w:szCs w:val="20"/>
          <w:lang w:val="sq-AL"/>
        </w:rPr>
        <w:t>AutoCAD</w:t>
      </w:r>
      <w:r w:rsidRPr="00C74D59">
        <w:rPr>
          <w:rFonts w:ascii="Segoe UI" w:eastAsia="Segoe UI" w:hAnsi="Segoe UI" w:cs="Segoe UI"/>
          <w:sz w:val="20"/>
          <w:szCs w:val="20"/>
          <w:lang w:val="sq-AL"/>
        </w:rPr>
        <w:t xml:space="preserve"> në realizimin e vizatimeve dy-dimensionale (2D) dhe tre-dimensionale (3D).</w:t>
      </w:r>
      <w:r w:rsidR="00C74D59">
        <w:rPr>
          <w:rFonts w:ascii="Segoe UI" w:eastAsia="Segoe UI" w:hAnsi="Segoe UI" w:cs="Segoe UI"/>
          <w:sz w:val="20"/>
          <w:szCs w:val="20"/>
          <w:lang w:val="sq-AL"/>
        </w:rPr>
        <w:t xml:space="preserve"> </w:t>
      </w:r>
      <w:r w:rsidRPr="00C74D59">
        <w:rPr>
          <w:rFonts w:ascii="Segoe UI" w:eastAsia="Segoe UI" w:hAnsi="Segoe UI" w:cs="Segoe UI"/>
          <w:sz w:val="20"/>
          <w:szCs w:val="20"/>
          <w:lang w:val="sq-AL"/>
        </w:rPr>
        <w:t xml:space="preserve">Kjo lëndë zhvillon aftësinë për leximin dhe krijimin e vizatimeve teknike, rrit saktësinë në paraqitjen grafike </w:t>
      </w:r>
      <w:r w:rsidRPr="007E3350">
        <w:rPr>
          <w:rFonts w:ascii="Segoe UI" w:eastAsia="Segoe UI" w:hAnsi="Segoe UI" w:cs="Segoe UI"/>
          <w:sz w:val="20"/>
          <w:szCs w:val="20"/>
          <w:lang w:val="sq-AL"/>
        </w:rPr>
        <w:t>dhe përforcon aftësitë digjitale, të cilat janë të nevojshme në të gjitha fushat teknike.</w:t>
      </w:r>
    </w:p>
    <w:p w14:paraId="402780F6" w14:textId="688FC10E" w:rsidR="007E3350" w:rsidRDefault="007E3350" w:rsidP="007E3350">
      <w:pPr>
        <w:jc w:val="both"/>
        <w:rPr>
          <w:b/>
          <w:bCs/>
          <w:i/>
          <w:iCs/>
          <w:color w:val="1F497D" w:themeColor="text2"/>
        </w:rPr>
      </w:pPr>
      <w:r w:rsidRPr="00C74D59">
        <w:rPr>
          <w:b/>
          <w:bCs/>
          <w:i/>
          <w:iCs/>
          <w:color w:val="1F497D" w:themeColor="text2"/>
        </w:rPr>
        <w:t>JA Etike biznesi, Shoq. e nx</w:t>
      </w:r>
      <w:r w:rsidR="00C74D59">
        <w:rPr>
          <w:b/>
          <w:bCs/>
          <w:i/>
          <w:iCs/>
          <w:color w:val="1F497D" w:themeColor="text2"/>
        </w:rPr>
        <w:t>ë</w:t>
      </w:r>
      <w:r w:rsidRPr="00C74D59">
        <w:rPr>
          <w:b/>
          <w:bCs/>
          <w:i/>
          <w:iCs/>
          <w:color w:val="1F497D" w:themeColor="text2"/>
        </w:rPr>
        <w:t>n</w:t>
      </w:r>
      <w:r w:rsidR="00C74D59">
        <w:rPr>
          <w:b/>
          <w:bCs/>
          <w:i/>
          <w:iCs/>
          <w:color w:val="1F497D" w:themeColor="text2"/>
        </w:rPr>
        <w:t>ë</w:t>
      </w:r>
      <w:r w:rsidRPr="00C74D59">
        <w:rPr>
          <w:b/>
          <w:bCs/>
          <w:i/>
          <w:iCs/>
          <w:color w:val="1F497D" w:themeColor="text2"/>
        </w:rPr>
        <w:t>sve  (Viti III)</w:t>
      </w:r>
    </w:p>
    <w:p w14:paraId="01FA7FF6" w14:textId="77777777" w:rsidR="00C74D59" w:rsidRPr="00C74D59" w:rsidRDefault="00C74D59" w:rsidP="007E3350">
      <w:pPr>
        <w:jc w:val="both"/>
        <w:rPr>
          <w:b/>
          <w:bCs/>
          <w:i/>
          <w:iCs/>
          <w:color w:val="1F497D" w:themeColor="text2"/>
        </w:rPr>
      </w:pPr>
    </w:p>
    <w:p w14:paraId="468B2BAB" w14:textId="77777777" w:rsidR="007E3350" w:rsidRPr="00F061BB" w:rsidRDefault="007E3350" w:rsidP="00F061BB">
      <w:pPr>
        <w:pStyle w:val="BodyText"/>
        <w:spacing w:before="10"/>
        <w:rPr>
          <w:b/>
          <w:bCs/>
          <w:i/>
          <w:iCs/>
          <w:sz w:val="22"/>
          <w:szCs w:val="22"/>
        </w:rPr>
      </w:pPr>
      <w:r w:rsidRPr="00F061BB">
        <w:rPr>
          <w:b/>
          <w:bCs/>
          <w:i/>
          <w:iCs/>
          <w:sz w:val="22"/>
          <w:szCs w:val="22"/>
        </w:rPr>
        <w:t>Etikë Biznesi (Junior Achievement) (Viti III)</w:t>
      </w:r>
    </w:p>
    <w:p w14:paraId="641711D7" w14:textId="77777777" w:rsidR="007E3350" w:rsidRPr="007E3350" w:rsidRDefault="007E3350" w:rsidP="007E3350">
      <w:pPr>
        <w:jc w:val="both"/>
        <w:rPr>
          <w:sz w:val="20"/>
          <w:szCs w:val="20"/>
        </w:rPr>
      </w:pPr>
      <w:r w:rsidRPr="007E3350">
        <w:rPr>
          <w:sz w:val="20"/>
          <w:szCs w:val="20"/>
        </w:rPr>
        <w:t>Programet e “JA” për shkollat e mesme janë zhvilluar duke vënë theksin parësor tek përmbajtja e studimeve sociale, lexim, shkrim dhe aftësitë. Nxënësit mësojnë konceptet themelore të biznesit dhe ato ekonomike, eksplorojnë interesat dhe mundësitë për karrierë dhe mësojnë parimet e rëndësishme të gadishmërisë në punë duke gërshetuar teorinë me praktikën.</w:t>
      </w:r>
    </w:p>
    <w:p w14:paraId="64145353" w14:textId="77777777" w:rsidR="007E3350" w:rsidRPr="007E3350" w:rsidRDefault="007E3350" w:rsidP="007E3350">
      <w:pPr>
        <w:jc w:val="both"/>
        <w:rPr>
          <w:sz w:val="20"/>
          <w:szCs w:val="20"/>
        </w:rPr>
      </w:pPr>
      <w:r w:rsidRPr="007E3350">
        <w:rPr>
          <w:sz w:val="20"/>
          <w:szCs w:val="20"/>
        </w:rPr>
        <w:t xml:space="preserve"> Shoqëritë e nxënësve (Junior Achievement) (Viti III)</w:t>
      </w:r>
    </w:p>
    <w:p w14:paraId="7ACD7868" w14:textId="77777777" w:rsidR="007E3350" w:rsidRDefault="007E3350" w:rsidP="007E3350">
      <w:pPr>
        <w:jc w:val="both"/>
        <w:rPr>
          <w:sz w:val="20"/>
          <w:szCs w:val="20"/>
        </w:rPr>
      </w:pPr>
      <w:r w:rsidRPr="007E3350">
        <w:rPr>
          <w:sz w:val="20"/>
          <w:szCs w:val="20"/>
        </w:rPr>
        <w:t xml:space="preserve">Lënda Shoqëritë e nxënësve mbështetet në 3 modele: a) Shoqëritë e nxënësve; b) Drejtues për një ditë; c) Aftësitë Sipërmarrëse. Qëllimi kryesor është aftësimi i nxënësve në hapjen e një shoqërie aksionere, zhvillimi i ideve për një produkt inovator, realizimi i produktit, shitja dhe blerja, regjistrimi i dokumentave financiare dhe nxjerrja e rezultateve. Nxënësit nëpërmjet “Drejtues për një ditë” duhet të jetojnë eksperiencën e menaxhimit të një biznesi. Lënda është mjaft tërheqëse dhe praktike. </w:t>
      </w:r>
    </w:p>
    <w:p w14:paraId="38E0E965" w14:textId="77777777" w:rsidR="002825F6" w:rsidRDefault="002825F6" w:rsidP="007E3350">
      <w:pPr>
        <w:jc w:val="both"/>
        <w:rPr>
          <w:sz w:val="20"/>
          <w:szCs w:val="20"/>
        </w:rPr>
      </w:pPr>
    </w:p>
    <w:p w14:paraId="23F7169F" w14:textId="77777777" w:rsidR="002825F6" w:rsidRDefault="002825F6" w:rsidP="007E3350">
      <w:pPr>
        <w:jc w:val="both"/>
        <w:rPr>
          <w:sz w:val="20"/>
          <w:szCs w:val="20"/>
        </w:rPr>
      </w:pPr>
    </w:p>
    <w:p w14:paraId="3853B7FE" w14:textId="77777777" w:rsidR="002C7F0C" w:rsidRPr="007E3350" w:rsidRDefault="002C7F0C" w:rsidP="007E3350">
      <w:pPr>
        <w:jc w:val="both"/>
        <w:rPr>
          <w:sz w:val="20"/>
          <w:szCs w:val="20"/>
        </w:rPr>
      </w:pPr>
    </w:p>
    <w:p w14:paraId="79A087AD" w14:textId="2FF87EBF" w:rsidR="002C7F0C" w:rsidRPr="00F061BB" w:rsidRDefault="002C7F0C" w:rsidP="00F061BB">
      <w:pPr>
        <w:pStyle w:val="BodyText"/>
        <w:spacing w:before="10"/>
        <w:rPr>
          <w:b/>
          <w:bCs/>
          <w:i/>
          <w:iCs/>
          <w:sz w:val="22"/>
          <w:szCs w:val="22"/>
        </w:rPr>
      </w:pPr>
      <w:r w:rsidRPr="00F061BB">
        <w:rPr>
          <w:b/>
          <w:bCs/>
          <w:i/>
          <w:iCs/>
          <w:sz w:val="22"/>
          <w:szCs w:val="22"/>
        </w:rPr>
        <w:lastRenderedPageBreak/>
        <w:t>Kodimi i Faqeve Web (</w:t>
      </w:r>
      <w:r w:rsidR="00FB3D16" w:rsidRPr="00F061BB">
        <w:rPr>
          <w:b/>
          <w:bCs/>
          <w:i/>
          <w:iCs/>
          <w:sz w:val="22"/>
          <w:szCs w:val="22"/>
        </w:rPr>
        <w:t>Viti II)</w:t>
      </w:r>
    </w:p>
    <w:p w14:paraId="5633B0C0" w14:textId="7330C896" w:rsidR="002C7F0C" w:rsidRPr="00C74D59" w:rsidRDefault="002C7F0C" w:rsidP="00C74D59">
      <w:pPr>
        <w:pStyle w:val="BodyText"/>
        <w:spacing w:line="360" w:lineRule="auto"/>
        <w:ind w:left="91" w:right="360"/>
        <w:jc w:val="both"/>
      </w:pPr>
      <w:r w:rsidRPr="00C74D59">
        <w:t>Kodimi i faqeve web prezanton studentin me shërbimin e web-it, që nga elementët përbërës të tij deri te logjika e funksionimit. Pasi të kenë marrë njohuritë bazë, ata mësojnë si ta përdorin këtë teknologji për të transmetuar informacionet e kërkuara nga klienti.</w:t>
      </w:r>
      <w:r w:rsidR="00C74D59">
        <w:t xml:space="preserve"> </w:t>
      </w:r>
      <w:r w:rsidRPr="00C74D59">
        <w:t>Struktura e faqeve, paraqitja vizuale dhe funksionet e personalizuara e bëjnë çdo faqe të veçantë. Përmes praktikës, studentët aftësohen në përdorimin e gjuhëve të programimit për të ndërtuar ndërfaqe interaktive dhe miqësore për përdoruesin.</w:t>
      </w:r>
      <w:r w:rsidR="00C74D59">
        <w:t xml:space="preserve"> </w:t>
      </w:r>
      <w:r w:rsidRPr="00C74D59">
        <w:t>Ky proces u mundëson atyre të krijojnë projekte profesionale që përmbushin standardet më të larta të industrisë digjitale.</w:t>
      </w:r>
    </w:p>
    <w:p w14:paraId="21F05EE6" w14:textId="77777777" w:rsidR="00C74D59" w:rsidRDefault="00C74D59" w:rsidP="00527F12">
      <w:pPr>
        <w:jc w:val="both"/>
        <w:rPr>
          <w:b/>
          <w:bCs/>
          <w:i/>
          <w:iCs/>
          <w:color w:val="1F497D" w:themeColor="text2"/>
        </w:rPr>
      </w:pPr>
    </w:p>
    <w:p w14:paraId="52730A79" w14:textId="42DFE210" w:rsidR="00FB3D16" w:rsidRPr="00F061BB" w:rsidRDefault="00FB3D16" w:rsidP="00F061BB">
      <w:pPr>
        <w:pStyle w:val="BodyText"/>
        <w:spacing w:before="10"/>
        <w:rPr>
          <w:b/>
          <w:bCs/>
          <w:i/>
          <w:iCs/>
          <w:sz w:val="22"/>
          <w:szCs w:val="22"/>
        </w:rPr>
      </w:pPr>
      <w:r w:rsidRPr="00F061BB">
        <w:rPr>
          <w:b/>
          <w:bCs/>
          <w:i/>
          <w:iCs/>
          <w:sz w:val="22"/>
          <w:szCs w:val="22"/>
        </w:rPr>
        <w:t>Principe Dizenjimi  (Viti II)</w:t>
      </w:r>
    </w:p>
    <w:p w14:paraId="2265ABE2" w14:textId="77777777" w:rsidR="00FB3D16" w:rsidRPr="00C74D59" w:rsidRDefault="00FB3D16" w:rsidP="00FB3D16">
      <w:pPr>
        <w:pStyle w:val="BodyText"/>
        <w:spacing w:line="360" w:lineRule="auto"/>
        <w:ind w:left="91" w:right="360"/>
        <w:jc w:val="both"/>
      </w:pPr>
      <w:r w:rsidRPr="00C74D59">
        <w:t>Parime Dizenjimi synon t’u mësojë studentëve bazat e elementëve të dizenjimit edhe në mënyrë praktike. Studenti aftësohet, skicë pas skice, në identifikimin, krijimin apo modifikimin e elementëve sipas kërkesave. Aplikimi i njohurive të reja drejtpërdrejt në laborator përforcon përthithjen e njohurive të marra gjatë zhvillimit të mësimit, si dhe përdorimin e aplikacioneve të specializuara në këtë fushë. Në fund, studentët janë të aftë të ideojnë, krijojnë dhe finalizojnë një projekt deri në momentin e publikimit.</w:t>
      </w:r>
    </w:p>
    <w:p w14:paraId="2EBB471B" w14:textId="77777777" w:rsidR="00FB3D16" w:rsidRPr="00C74D59" w:rsidRDefault="00FB3D16" w:rsidP="002C7F0C">
      <w:pPr>
        <w:pStyle w:val="BodyText"/>
        <w:spacing w:line="360" w:lineRule="auto"/>
        <w:ind w:left="91" w:right="360"/>
        <w:jc w:val="both"/>
      </w:pPr>
    </w:p>
    <w:p w14:paraId="7355E0E9" w14:textId="619CD301" w:rsidR="002E272A" w:rsidRDefault="002E272A">
      <w:pPr>
        <w:pStyle w:val="BodyText"/>
        <w:spacing w:line="360" w:lineRule="auto"/>
        <w:ind w:left="91" w:right="360"/>
        <w:jc w:val="both"/>
      </w:pPr>
    </w:p>
    <w:sectPr w:rsidR="002E272A">
      <w:pgSz w:w="12240" w:h="15840"/>
      <w:pgMar w:top="82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egoe UI"/>
    <w:panose1 w:val="020B0502040204020203"/>
    <w:charset w:val="01"/>
    <w:family w:val="swiss"/>
    <w:pitch w:val="variable"/>
    <w:sig w:usb0="E4002EFF" w:usb1="C000E47F" w:usb2="00000009" w:usb3="00000000" w:csb0="000001FF" w:csb1="00000000"/>
  </w:font>
  <w:font w:name="SegoeU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B4F9A"/>
    <w:multiLevelType w:val="multilevel"/>
    <w:tmpl w:val="3344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C90EEF"/>
    <w:multiLevelType w:val="multilevel"/>
    <w:tmpl w:val="28FC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FB7521"/>
    <w:multiLevelType w:val="multilevel"/>
    <w:tmpl w:val="A634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7595404">
    <w:abstractNumId w:val="1"/>
  </w:num>
  <w:num w:numId="2" w16cid:durableId="1118647965">
    <w:abstractNumId w:val="2"/>
  </w:num>
  <w:num w:numId="3" w16cid:durableId="224343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2A"/>
    <w:rsid w:val="00041720"/>
    <w:rsid w:val="00160C3F"/>
    <w:rsid w:val="002825F6"/>
    <w:rsid w:val="002C7F0C"/>
    <w:rsid w:val="002E272A"/>
    <w:rsid w:val="00343AC8"/>
    <w:rsid w:val="00350703"/>
    <w:rsid w:val="0040438E"/>
    <w:rsid w:val="00447509"/>
    <w:rsid w:val="004F0C60"/>
    <w:rsid w:val="0051091B"/>
    <w:rsid w:val="00527F12"/>
    <w:rsid w:val="005D0D21"/>
    <w:rsid w:val="006B3F84"/>
    <w:rsid w:val="007214AA"/>
    <w:rsid w:val="00736024"/>
    <w:rsid w:val="007E3350"/>
    <w:rsid w:val="008B4527"/>
    <w:rsid w:val="00945AD0"/>
    <w:rsid w:val="00975557"/>
    <w:rsid w:val="00A274DC"/>
    <w:rsid w:val="00B06CFE"/>
    <w:rsid w:val="00BC430E"/>
    <w:rsid w:val="00C366BD"/>
    <w:rsid w:val="00C74D59"/>
    <w:rsid w:val="00DA54BF"/>
    <w:rsid w:val="00DB174A"/>
    <w:rsid w:val="00DD6C88"/>
    <w:rsid w:val="00F061BB"/>
    <w:rsid w:val="00FB3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53FE"/>
  <w15:docId w15:val="{7213FA37-8134-4395-9344-6C495BF7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sq-AL"/>
    </w:rPr>
  </w:style>
  <w:style w:type="paragraph" w:styleId="Heading1">
    <w:name w:val="heading 1"/>
    <w:basedOn w:val="Normal"/>
    <w:uiPriority w:val="9"/>
    <w:qFormat/>
    <w:pPr>
      <w:ind w:left="91"/>
      <w:jc w:val="both"/>
      <w:outlineLvl w:val="0"/>
    </w:pPr>
    <w:rPr>
      <w:b/>
      <w:bCs/>
      <w:i/>
      <w:iCs/>
    </w:rPr>
  </w:style>
  <w:style w:type="paragraph" w:styleId="Heading2">
    <w:name w:val="heading 2"/>
    <w:basedOn w:val="Normal"/>
    <w:uiPriority w:val="9"/>
    <w:unhideWhenUsed/>
    <w:qFormat/>
    <w:pPr>
      <w:ind w:left="91"/>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B4527"/>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B4527"/>
    <w:rPr>
      <w:b/>
      <w:bCs/>
    </w:rPr>
  </w:style>
  <w:style w:type="character" w:customStyle="1" w:styleId="fontstyle21">
    <w:name w:val="fontstyle21"/>
    <w:rsid w:val="00041720"/>
    <w:rPr>
      <w:rFonts w:ascii="SegoeUI" w:hAnsi="SegoeUI" w:hint="default"/>
      <w:b w:val="0"/>
      <w:bCs w:val="0"/>
      <w:i w:val="0"/>
      <w:iCs w:val="0"/>
      <w:color w:val="000000"/>
      <w:sz w:val="20"/>
      <w:szCs w:val="20"/>
    </w:rPr>
  </w:style>
  <w:style w:type="character" w:customStyle="1" w:styleId="whitespace-normal">
    <w:name w:val="whitespace-normal"/>
    <w:basedOn w:val="DefaultParagraphFont"/>
    <w:rsid w:val="00721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15</Pages>
  <Words>5217</Words>
  <Characters>29738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ornela lleshi</cp:lastModifiedBy>
  <cp:revision>12</cp:revision>
  <dcterms:created xsi:type="dcterms:W3CDTF">2026-02-17T13:34:00Z</dcterms:created>
  <dcterms:modified xsi:type="dcterms:W3CDTF">2026-03-09T10:25:00Z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2018-09-10T00:00:00Z</vt:filetime>
  </property>
  <property fmtid="{D5CDD505-2E9C-101B-9397-08002B2CF9AE}" pid="3" name="Creator">
    <vt:lpwstr>Microsoft® Word 2016</vt:lpwstr>
  </property>
  <property fmtid="{D5CDD505-2E9C-101B-9397-08002B2CF9AE}" pid="4" name="LastSaved">
    <vt:filetime>2026-02-17T00:00:00Z</vt:filetime>
  </property>
  <property fmtid="{D5CDD505-2E9C-101B-9397-08002B2CF9AE}" pid="5" name="Producer">
    <vt:lpwstr>Microsoft® Word 2016</vt:lpwstr>
  </property>
</Properties>
</file>